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1888" w:type="dxa"/>
        <w:tblLayout w:type="fixed"/>
        <w:tblLook w:val="04A0" w:firstRow="1" w:lastRow="0" w:firstColumn="1" w:lastColumn="0" w:noHBand="0" w:noVBand="1"/>
      </w:tblPr>
      <w:tblGrid>
        <w:gridCol w:w="1584"/>
        <w:gridCol w:w="2016"/>
        <w:gridCol w:w="2016"/>
        <w:gridCol w:w="2016"/>
        <w:gridCol w:w="2016"/>
        <w:gridCol w:w="2016"/>
        <w:gridCol w:w="2016"/>
        <w:gridCol w:w="2016"/>
        <w:gridCol w:w="2160"/>
        <w:gridCol w:w="2016"/>
        <w:gridCol w:w="2016"/>
      </w:tblGrid>
      <w:tr w:rsidR="00E75FEE" w:rsidTr="00367F65">
        <w:tc>
          <w:tcPr>
            <w:tcW w:w="1584" w:type="dxa"/>
          </w:tcPr>
          <w:p w:rsidR="008A6705" w:rsidRPr="00D26A87" w:rsidRDefault="008A6705" w:rsidP="00A27AE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26A87">
              <w:rPr>
                <w:b/>
                <w:sz w:val="28"/>
                <w:szCs w:val="28"/>
              </w:rPr>
              <w:t>Grade:</w:t>
            </w:r>
          </w:p>
        </w:tc>
        <w:tc>
          <w:tcPr>
            <w:tcW w:w="2016" w:type="dxa"/>
          </w:tcPr>
          <w:p w:rsidR="008A6705" w:rsidRPr="00D26A87" w:rsidRDefault="008A6705" w:rsidP="00A27A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Kindergarten</w:t>
            </w:r>
          </w:p>
        </w:tc>
        <w:tc>
          <w:tcPr>
            <w:tcW w:w="2016" w:type="dxa"/>
            <w:vAlign w:val="center"/>
          </w:tcPr>
          <w:p w:rsidR="008A6705" w:rsidRPr="00D26A87" w:rsidRDefault="008A6705" w:rsidP="00A27AE4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1</w:t>
            </w:r>
          </w:p>
        </w:tc>
        <w:tc>
          <w:tcPr>
            <w:tcW w:w="2016" w:type="dxa"/>
            <w:vAlign w:val="center"/>
          </w:tcPr>
          <w:p w:rsidR="008A6705" w:rsidRPr="00D26A87" w:rsidRDefault="008A6705" w:rsidP="00A27AE4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2</w:t>
            </w:r>
          </w:p>
        </w:tc>
        <w:tc>
          <w:tcPr>
            <w:tcW w:w="2016" w:type="dxa"/>
            <w:vAlign w:val="center"/>
          </w:tcPr>
          <w:p w:rsidR="008A6705" w:rsidRPr="00D26A87" w:rsidRDefault="008A6705" w:rsidP="00A27AE4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3</w:t>
            </w:r>
          </w:p>
        </w:tc>
        <w:tc>
          <w:tcPr>
            <w:tcW w:w="2016" w:type="dxa"/>
            <w:vAlign w:val="center"/>
          </w:tcPr>
          <w:p w:rsidR="008A6705" w:rsidRPr="00D26A87" w:rsidRDefault="008A6705" w:rsidP="00A27AE4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4</w:t>
            </w:r>
          </w:p>
        </w:tc>
        <w:tc>
          <w:tcPr>
            <w:tcW w:w="2016" w:type="dxa"/>
            <w:vAlign w:val="center"/>
          </w:tcPr>
          <w:p w:rsidR="008A6705" w:rsidRPr="00D26A87" w:rsidRDefault="008A6705" w:rsidP="00A27AE4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5</w:t>
            </w:r>
          </w:p>
        </w:tc>
        <w:tc>
          <w:tcPr>
            <w:tcW w:w="2016" w:type="dxa"/>
            <w:vAlign w:val="center"/>
          </w:tcPr>
          <w:p w:rsidR="008A6705" w:rsidRPr="00D26A87" w:rsidRDefault="008A6705" w:rsidP="00A27AE4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6</w:t>
            </w:r>
          </w:p>
        </w:tc>
        <w:tc>
          <w:tcPr>
            <w:tcW w:w="2160" w:type="dxa"/>
            <w:vAlign w:val="center"/>
          </w:tcPr>
          <w:p w:rsidR="008A6705" w:rsidRPr="00D26A87" w:rsidRDefault="008A6705" w:rsidP="00A27AE4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7</w:t>
            </w:r>
          </w:p>
        </w:tc>
        <w:tc>
          <w:tcPr>
            <w:tcW w:w="2016" w:type="dxa"/>
            <w:vAlign w:val="center"/>
          </w:tcPr>
          <w:p w:rsidR="008A6705" w:rsidRPr="00D26A87" w:rsidRDefault="008A6705" w:rsidP="00A27AE4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8</w:t>
            </w:r>
          </w:p>
        </w:tc>
        <w:tc>
          <w:tcPr>
            <w:tcW w:w="2016" w:type="dxa"/>
            <w:vAlign w:val="center"/>
          </w:tcPr>
          <w:p w:rsidR="008A6705" w:rsidRPr="00D26A87" w:rsidRDefault="008A6705" w:rsidP="00A27AE4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9</w:t>
            </w:r>
          </w:p>
        </w:tc>
      </w:tr>
      <w:tr w:rsidR="00E75FEE" w:rsidTr="00F27B07">
        <w:trPr>
          <w:cantSplit/>
          <w:trHeight w:val="1134"/>
        </w:trPr>
        <w:tc>
          <w:tcPr>
            <w:tcW w:w="1584" w:type="dxa"/>
            <w:textDirection w:val="btLr"/>
            <w:vAlign w:val="center"/>
          </w:tcPr>
          <w:p w:rsidR="008A6705" w:rsidRPr="00F27B07" w:rsidRDefault="008A6705" w:rsidP="00F27B0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27B07">
              <w:rPr>
                <w:b/>
                <w:sz w:val="32"/>
                <w:szCs w:val="32"/>
              </w:rPr>
              <w:t>Patterns and Relations Outcomes:</w:t>
            </w:r>
          </w:p>
        </w:tc>
        <w:tc>
          <w:tcPr>
            <w:tcW w:w="2016" w:type="dxa"/>
          </w:tcPr>
          <w:p w:rsidR="008A6705" w:rsidRDefault="00C06778" w:rsidP="00066214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8" w:history="1">
              <w:r w:rsidR="00066214" w:rsidRPr="00CF193A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PK.1 –</w:t>
              </w:r>
            </w:hyperlink>
          </w:p>
          <w:p w:rsidR="00066214" w:rsidRPr="00367F65" w:rsidRDefault="00066214" w:rsidP="00066214">
            <w:pPr>
              <w:shd w:val="clear" w:color="auto" w:fill="FFFFFF"/>
              <w:contextualSpacing/>
              <w:textAlignment w:val="top"/>
              <w:rPr>
                <w:rFonts w:eastAsia="Times New Roman" w:cs="Times New Roman"/>
                <w:bCs/>
                <w:sz w:val="24"/>
                <w:szCs w:val="24"/>
                <w:lang w:val="en" w:eastAsia="en-CA"/>
              </w:rPr>
            </w:pPr>
            <w:r w:rsidRPr="00066214">
              <w:rPr>
                <w:rFonts w:eastAsia="Times New Roman" w:cs="Times New Roman"/>
                <w:bCs/>
                <w:sz w:val="24"/>
                <w:szCs w:val="24"/>
                <w:lang w:val="en" w:eastAsia="en-CA"/>
              </w:rPr>
              <w:t xml:space="preserve">Demonstrate an understanding of repeating patterns (two or three elements) </w:t>
            </w:r>
            <w:r w:rsidRPr="00367F65">
              <w:rPr>
                <w:rFonts w:eastAsia="Times New Roman" w:cs="Times New Roman"/>
                <w:bCs/>
                <w:sz w:val="24"/>
                <w:szCs w:val="24"/>
                <w:lang w:val="en" w:eastAsia="en-CA"/>
              </w:rPr>
              <w:t>by:</w:t>
            </w:r>
          </w:p>
          <w:p w:rsidR="00066214" w:rsidRPr="00367F65" w:rsidRDefault="00066214" w:rsidP="0006621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contextualSpacing/>
              <w:textAlignment w:val="top"/>
              <w:rPr>
                <w:rFonts w:eastAsia="Times New Roman" w:cs="Times New Roman"/>
                <w:bCs/>
                <w:sz w:val="24"/>
                <w:szCs w:val="24"/>
                <w:lang w:val="en" w:eastAsia="en-CA"/>
              </w:rPr>
            </w:pPr>
            <w:r w:rsidRPr="00367F65">
              <w:rPr>
                <w:rFonts w:eastAsia="Times New Roman" w:cs="Times New Roman"/>
                <w:bCs/>
                <w:sz w:val="24"/>
                <w:szCs w:val="24"/>
                <w:lang w:val="en" w:eastAsia="en-CA"/>
              </w:rPr>
              <w:t>identifying</w:t>
            </w:r>
          </w:p>
          <w:p w:rsidR="00066214" w:rsidRPr="00367F65" w:rsidRDefault="00066214" w:rsidP="0006621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contextualSpacing/>
              <w:textAlignment w:val="top"/>
              <w:rPr>
                <w:rFonts w:eastAsia="Times New Roman" w:cs="Times New Roman"/>
                <w:bCs/>
                <w:sz w:val="24"/>
                <w:szCs w:val="24"/>
                <w:lang w:val="en" w:eastAsia="en-CA"/>
              </w:rPr>
            </w:pPr>
            <w:r w:rsidRPr="00367F65">
              <w:rPr>
                <w:rFonts w:eastAsia="Times New Roman" w:cs="Times New Roman"/>
                <w:bCs/>
                <w:sz w:val="24"/>
                <w:szCs w:val="24"/>
                <w:lang w:val="en" w:eastAsia="en-CA"/>
              </w:rPr>
              <w:t>reproducing</w:t>
            </w:r>
          </w:p>
          <w:p w:rsidR="00066214" w:rsidRPr="00367F65" w:rsidRDefault="00066214" w:rsidP="0006621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bCs/>
                <w:sz w:val="24"/>
                <w:szCs w:val="24"/>
                <w:lang w:val="en" w:eastAsia="en-CA"/>
              </w:rPr>
            </w:pPr>
            <w:r w:rsidRPr="00367F65">
              <w:rPr>
                <w:rFonts w:eastAsia="Times New Roman" w:cs="Times New Roman"/>
                <w:bCs/>
                <w:sz w:val="24"/>
                <w:szCs w:val="24"/>
                <w:lang w:val="en" w:eastAsia="en-CA"/>
              </w:rPr>
              <w:t>extending</w:t>
            </w:r>
          </w:p>
          <w:p w:rsidR="00066214" w:rsidRPr="00367F65" w:rsidRDefault="00066214" w:rsidP="00066214">
            <w:pPr>
              <w:numPr>
                <w:ilvl w:val="0"/>
                <w:numId w:val="30"/>
              </w:numPr>
              <w:shd w:val="clear" w:color="auto" w:fill="FFFFFF"/>
              <w:spacing w:before="100" w:beforeAutospacing="1"/>
              <w:textAlignment w:val="top"/>
              <w:rPr>
                <w:rFonts w:eastAsia="Times New Roman" w:cs="Times New Roman"/>
                <w:bCs/>
                <w:sz w:val="24"/>
                <w:szCs w:val="24"/>
                <w:lang w:val="en" w:eastAsia="en-CA"/>
              </w:rPr>
            </w:pPr>
            <w:r w:rsidRPr="00367F65">
              <w:rPr>
                <w:rFonts w:eastAsia="Times New Roman" w:cs="Times New Roman"/>
                <w:bCs/>
                <w:sz w:val="24"/>
                <w:szCs w:val="24"/>
                <w:lang w:val="en" w:eastAsia="en-CA"/>
              </w:rPr>
              <w:t>creating</w:t>
            </w:r>
          </w:p>
          <w:p w:rsidR="00066214" w:rsidRDefault="00066214" w:rsidP="00066214">
            <w:pPr>
              <w:shd w:val="clear" w:color="auto" w:fill="FFFFFF"/>
              <w:textAlignment w:val="top"/>
              <w:rPr>
                <w:rFonts w:eastAsia="Times New Roman" w:cs="Times New Roman"/>
                <w:bCs/>
                <w:sz w:val="24"/>
                <w:szCs w:val="24"/>
                <w:lang w:val="en" w:eastAsia="en-CA"/>
              </w:rPr>
            </w:pPr>
            <w:r w:rsidRPr="00367F65">
              <w:rPr>
                <w:rFonts w:eastAsia="Times New Roman" w:cs="Times New Roman"/>
                <w:bCs/>
                <w:sz w:val="24"/>
                <w:szCs w:val="24"/>
                <w:lang w:val="en" w:eastAsia="en-CA"/>
              </w:rPr>
              <w:t xml:space="preserve">patterns using </w:t>
            </w:r>
            <w:r w:rsidRPr="00066214">
              <w:rPr>
                <w:rFonts w:eastAsia="Times New Roman" w:cs="Times New Roman"/>
                <w:bCs/>
                <w:sz w:val="24"/>
                <w:szCs w:val="24"/>
                <w:lang w:val="en" w:eastAsia="en-CA"/>
              </w:rPr>
              <w:t>manipulatives, sounds, and actions.</w:t>
            </w:r>
          </w:p>
          <w:p w:rsidR="00716860" w:rsidRDefault="00716860" w:rsidP="00066214">
            <w:pPr>
              <w:shd w:val="clear" w:color="auto" w:fill="FFFFFF"/>
              <w:textAlignment w:val="top"/>
              <w:rPr>
                <w:rFonts w:eastAsia="Times New Roman" w:cs="Times New Roman"/>
                <w:bCs/>
                <w:sz w:val="24"/>
                <w:szCs w:val="24"/>
                <w:lang w:val="en" w:eastAsia="en-CA"/>
              </w:rPr>
            </w:pPr>
          </w:p>
          <w:p w:rsidR="00716860" w:rsidRPr="00716860" w:rsidRDefault="00C06778" w:rsidP="00066214">
            <w:pPr>
              <w:shd w:val="clear" w:color="auto" w:fill="FFFFFF"/>
              <w:textAlignment w:val="top"/>
              <w:rPr>
                <w:rFonts w:eastAsia="Times New Roman" w:cs="Times New Roman"/>
                <w:b/>
                <w:bCs/>
                <w:sz w:val="28"/>
                <w:szCs w:val="28"/>
                <w:lang w:val="en" w:eastAsia="en-CA"/>
              </w:rPr>
            </w:pPr>
            <w:hyperlink r:id="rId9" w:history="1">
              <w:r w:rsidR="00716860" w:rsidRPr="00716860">
                <w:rPr>
                  <w:rStyle w:val="Hyperlink"/>
                  <w:rFonts w:eastAsia="Times New Roman" w:cs="Times New Roman"/>
                  <w:b/>
                  <w:bCs/>
                  <w:sz w:val="28"/>
                  <w:szCs w:val="28"/>
                  <w:lang w:val="en" w:eastAsia="en-CA"/>
                </w:rPr>
                <w:t>NK.5 –</w:t>
              </w:r>
            </w:hyperlink>
          </w:p>
          <w:p w:rsidR="00716860" w:rsidRPr="00716860" w:rsidRDefault="00716860" w:rsidP="00066214">
            <w:pPr>
              <w:shd w:val="clear" w:color="auto" w:fill="FFFFFF"/>
              <w:textAlignment w:val="top"/>
              <w:rPr>
                <w:rFonts w:eastAsia="Times New Roman" w:cstheme="minorHAnsi"/>
                <w:bCs/>
                <w:lang w:val="en"/>
              </w:rPr>
            </w:pPr>
            <w:r w:rsidRPr="00716860">
              <w:rPr>
                <w:bCs/>
                <w:lang w:val="en"/>
              </w:rPr>
              <w:t>Compare quantities, 0 to 10, using one-to-one correspondence.</w:t>
            </w:r>
          </w:p>
        </w:tc>
        <w:tc>
          <w:tcPr>
            <w:tcW w:w="2016" w:type="dxa"/>
          </w:tcPr>
          <w:p w:rsidR="008A6705" w:rsidRPr="00D26A87" w:rsidRDefault="00C06778" w:rsidP="009F018E">
            <w:pPr>
              <w:shd w:val="clear" w:color="auto" w:fill="FFFFFF"/>
              <w:spacing w:after="240"/>
              <w:textAlignment w:val="top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val="en"/>
              </w:rPr>
            </w:pPr>
            <w:hyperlink r:id="rId10" w:history="1">
              <w:r w:rsidR="008A6705" w:rsidRPr="00CF193A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P1.1 -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  <w:r w:rsidR="008A6705"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Demonstrate an understanding of repeating patterns</w:t>
            </w:r>
            <w:r w:rsidR="008A6705" w:rsidRPr="00D26A87"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  <w:t>.</w:t>
            </w:r>
          </w:p>
          <w:p w:rsidR="00D278AC" w:rsidRDefault="00C06778" w:rsidP="00D278AC">
            <w:pPr>
              <w:shd w:val="clear" w:color="auto" w:fill="FFFFFF"/>
              <w:textAlignment w:val="top"/>
              <w:rPr>
                <w:rStyle w:val="Hyperlink"/>
                <w:rFonts w:cstheme="minorHAnsi"/>
                <w:b/>
                <w:bCs/>
                <w:sz w:val="28"/>
                <w:szCs w:val="28"/>
                <w:lang w:val="en"/>
              </w:rPr>
            </w:pPr>
            <w:hyperlink r:id="rId11" w:history="1">
              <w:r w:rsidR="008A6705" w:rsidRPr="00CF193A">
                <w:rPr>
                  <w:rStyle w:val="Hyperlink"/>
                  <w:rFonts w:cstheme="minorHAnsi"/>
                  <w:b/>
                  <w:bCs/>
                  <w:sz w:val="28"/>
                  <w:szCs w:val="28"/>
                  <w:lang w:val="en"/>
                </w:rPr>
                <w:t xml:space="preserve">P1.2 </w:t>
              </w:r>
              <w:r w:rsidR="00D278AC">
                <w:rPr>
                  <w:rStyle w:val="Hyperlink"/>
                  <w:rFonts w:cstheme="minorHAnsi"/>
                  <w:b/>
                  <w:bCs/>
                  <w:sz w:val="28"/>
                  <w:szCs w:val="28"/>
                  <w:lang w:val="en"/>
                </w:rPr>
                <w:t>–</w:t>
              </w:r>
            </w:hyperlink>
          </w:p>
          <w:p w:rsidR="008A6705" w:rsidRDefault="008A6705" w:rsidP="00D278AC">
            <w:pPr>
              <w:shd w:val="clear" w:color="auto" w:fill="FFFFFF"/>
              <w:textAlignment w:val="top"/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D26A87">
              <w:rPr>
                <w:rFonts w:cstheme="minorHAnsi"/>
                <w:bCs/>
                <w:sz w:val="24"/>
                <w:szCs w:val="24"/>
                <w:lang w:val="en"/>
              </w:rPr>
              <w:t>Translate repeating patterns from one form of representation to another.</w:t>
            </w:r>
          </w:p>
          <w:p w:rsidR="00D278AC" w:rsidRPr="00D26A87" w:rsidRDefault="00D278AC" w:rsidP="00D278AC">
            <w:pPr>
              <w:shd w:val="clear" w:color="auto" w:fill="FFFFFF"/>
              <w:textAlignment w:val="top"/>
              <w:rPr>
                <w:rFonts w:cstheme="minorHAnsi"/>
                <w:bCs/>
                <w:sz w:val="28"/>
                <w:szCs w:val="28"/>
                <w:lang w:val="en"/>
              </w:rPr>
            </w:pPr>
          </w:p>
          <w:p w:rsidR="00D278AC" w:rsidRDefault="00C06778" w:rsidP="00D278AC">
            <w:pPr>
              <w:shd w:val="clear" w:color="auto" w:fill="FFFFFF"/>
              <w:textAlignment w:val="top"/>
              <w:rPr>
                <w:rFonts w:cstheme="minorHAnsi"/>
                <w:b/>
                <w:bCs/>
                <w:sz w:val="28"/>
                <w:szCs w:val="28"/>
                <w:lang w:val="en"/>
              </w:rPr>
            </w:pPr>
            <w:hyperlink r:id="rId12" w:history="1">
              <w:r w:rsidR="008A6705" w:rsidRPr="00CF193A">
                <w:rPr>
                  <w:rStyle w:val="Hyperlink"/>
                  <w:rFonts w:cstheme="minorHAnsi"/>
                  <w:b/>
                  <w:bCs/>
                  <w:sz w:val="28"/>
                  <w:szCs w:val="28"/>
                  <w:lang w:val="en"/>
                </w:rPr>
                <w:t xml:space="preserve">P1.3 </w:t>
              </w:r>
              <w:r w:rsidR="00D278AC">
                <w:rPr>
                  <w:rStyle w:val="Hyperlink"/>
                  <w:rFonts w:cstheme="minorHAnsi"/>
                  <w:b/>
                  <w:bCs/>
                  <w:sz w:val="28"/>
                  <w:szCs w:val="28"/>
                  <w:lang w:val="en"/>
                </w:rPr>
                <w:t>–</w:t>
              </w:r>
            </w:hyperlink>
            <w:r w:rsidR="008A6705" w:rsidRPr="00D26A87">
              <w:rPr>
                <w:rFonts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8A6705" w:rsidRDefault="008A6705" w:rsidP="00D278AC">
            <w:pPr>
              <w:shd w:val="clear" w:color="auto" w:fill="FFFFFF"/>
              <w:textAlignment w:val="top"/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D26A87">
              <w:rPr>
                <w:rFonts w:cstheme="minorHAnsi"/>
                <w:bCs/>
                <w:sz w:val="24"/>
                <w:szCs w:val="24"/>
                <w:lang w:val="en"/>
              </w:rPr>
              <w:t>Describe equality as a balance and inequality as an imbalance, concretely, physically, and pictorially (0 to 20).</w:t>
            </w:r>
          </w:p>
          <w:p w:rsidR="00D278AC" w:rsidRPr="00D26A87" w:rsidRDefault="00D278AC" w:rsidP="00D278AC">
            <w:pPr>
              <w:shd w:val="clear" w:color="auto" w:fill="FFFFFF"/>
              <w:textAlignment w:val="top"/>
              <w:rPr>
                <w:rFonts w:cstheme="minorHAnsi"/>
                <w:bCs/>
                <w:sz w:val="28"/>
                <w:szCs w:val="28"/>
                <w:lang w:val="en"/>
              </w:rPr>
            </w:pPr>
          </w:p>
          <w:p w:rsidR="00CF193A" w:rsidRDefault="00C06778" w:rsidP="00D278AC">
            <w:pPr>
              <w:shd w:val="clear" w:color="auto" w:fill="FFFFFF"/>
              <w:textAlignment w:val="top"/>
              <w:rPr>
                <w:rFonts w:cstheme="minorHAnsi"/>
                <w:b/>
                <w:bCs/>
                <w:sz w:val="28"/>
                <w:szCs w:val="28"/>
                <w:lang w:val="en"/>
              </w:rPr>
            </w:pPr>
            <w:hyperlink r:id="rId13" w:history="1">
              <w:r w:rsidR="008A6705" w:rsidRPr="00CF193A">
                <w:rPr>
                  <w:rStyle w:val="Hyperlink"/>
                  <w:rFonts w:cstheme="minorHAnsi"/>
                  <w:b/>
                  <w:bCs/>
                  <w:sz w:val="28"/>
                  <w:szCs w:val="28"/>
                  <w:lang w:val="en"/>
                </w:rPr>
                <w:t xml:space="preserve">P1.4 </w:t>
              </w:r>
              <w:r w:rsidR="00CF193A">
                <w:rPr>
                  <w:rStyle w:val="Hyperlink"/>
                  <w:rFonts w:cstheme="minorHAnsi"/>
                  <w:b/>
                  <w:bCs/>
                  <w:sz w:val="28"/>
                  <w:szCs w:val="28"/>
                  <w:lang w:val="en"/>
                </w:rPr>
                <w:t>–</w:t>
              </w:r>
            </w:hyperlink>
            <w:r w:rsidR="008A6705" w:rsidRPr="00D26A87">
              <w:rPr>
                <w:rFonts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8A6705" w:rsidRPr="00D26A87" w:rsidRDefault="008A6705" w:rsidP="00D278AC">
            <w:pPr>
              <w:shd w:val="clear" w:color="auto" w:fill="FFFFFF"/>
              <w:textAlignment w:val="top"/>
              <w:rPr>
                <w:rFonts w:eastAsia="Times New Roman" w:cstheme="minorHAnsi"/>
                <w:sz w:val="28"/>
                <w:szCs w:val="28"/>
                <w:lang w:val="en"/>
              </w:rPr>
            </w:pPr>
            <w:r w:rsidRPr="00D26A87">
              <w:rPr>
                <w:rFonts w:cstheme="minorHAnsi"/>
                <w:bCs/>
                <w:sz w:val="24"/>
                <w:szCs w:val="24"/>
                <w:lang w:val="en"/>
              </w:rPr>
              <w:t>Record equalities using the equal symbol.</w:t>
            </w:r>
          </w:p>
          <w:p w:rsidR="008A6705" w:rsidRPr="00D26A87" w:rsidRDefault="008A6705" w:rsidP="00A27A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:rsidR="008A6705" w:rsidRPr="00D26A87" w:rsidRDefault="00C06778" w:rsidP="00A27AE4">
            <w:pPr>
              <w:rPr>
                <w:rFonts w:cstheme="minorHAnsi"/>
                <w:bCs/>
                <w:sz w:val="28"/>
                <w:szCs w:val="28"/>
                <w:lang w:val="en"/>
              </w:rPr>
            </w:pPr>
            <w:hyperlink r:id="rId14" w:history="1">
              <w:r w:rsidR="008A6705" w:rsidRPr="00CF193A">
                <w:rPr>
                  <w:rStyle w:val="Hyperlink"/>
                  <w:rFonts w:cstheme="minorHAnsi"/>
                  <w:b/>
                  <w:bCs/>
                  <w:sz w:val="28"/>
                  <w:szCs w:val="28"/>
                  <w:lang w:val="en"/>
                </w:rPr>
                <w:t>P2.1 -</w:t>
              </w:r>
            </w:hyperlink>
            <w:r w:rsidR="008A6705" w:rsidRPr="00D26A87">
              <w:rPr>
                <w:rFonts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  <w:r w:rsidR="008A6705" w:rsidRPr="00D26A87">
              <w:rPr>
                <w:rFonts w:cstheme="minorHAnsi"/>
                <w:bCs/>
                <w:sz w:val="24"/>
                <w:szCs w:val="24"/>
                <w:lang w:val="en"/>
              </w:rPr>
              <w:t>Demonstrate understanding of repeating patterns (three to five elements).</w:t>
            </w:r>
          </w:p>
          <w:p w:rsidR="008A6705" w:rsidRPr="00D26A87" w:rsidRDefault="008A6705" w:rsidP="00A27AE4">
            <w:pPr>
              <w:rPr>
                <w:rFonts w:cstheme="minorHAnsi"/>
                <w:bCs/>
                <w:sz w:val="28"/>
                <w:szCs w:val="28"/>
                <w:lang w:val="en"/>
              </w:rPr>
            </w:pPr>
          </w:p>
          <w:p w:rsidR="008A6705" w:rsidRPr="00D26A87" w:rsidRDefault="00C06778" w:rsidP="00A27AE4">
            <w:pPr>
              <w:rPr>
                <w:rFonts w:cstheme="minorHAnsi"/>
                <w:bCs/>
                <w:sz w:val="28"/>
                <w:szCs w:val="28"/>
                <w:lang w:val="en"/>
              </w:rPr>
            </w:pPr>
            <w:hyperlink r:id="rId15" w:history="1">
              <w:r w:rsidR="008A6705" w:rsidRPr="00CF193A">
                <w:rPr>
                  <w:rStyle w:val="Hyperlink"/>
                  <w:rFonts w:cstheme="minorHAnsi"/>
                  <w:b/>
                  <w:bCs/>
                  <w:sz w:val="28"/>
                  <w:szCs w:val="28"/>
                  <w:lang w:val="en"/>
                </w:rPr>
                <w:t>P2.2 -</w:t>
              </w:r>
            </w:hyperlink>
            <w:r w:rsidR="008A6705" w:rsidRPr="00D26A87">
              <w:rPr>
                <w:rFonts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  <w:r w:rsidR="008A6705" w:rsidRPr="00D26A87">
              <w:rPr>
                <w:rFonts w:cstheme="minorHAnsi"/>
                <w:bCs/>
                <w:sz w:val="24"/>
                <w:szCs w:val="24"/>
                <w:lang w:val="en"/>
              </w:rPr>
              <w:t>Demonstrate understanding of increasing patterns.</w:t>
            </w:r>
          </w:p>
          <w:p w:rsidR="008A6705" w:rsidRPr="00D26A87" w:rsidRDefault="008A6705" w:rsidP="00A27AE4">
            <w:pPr>
              <w:rPr>
                <w:rFonts w:cstheme="minorHAnsi"/>
                <w:bCs/>
                <w:sz w:val="28"/>
                <w:szCs w:val="28"/>
                <w:lang w:val="en"/>
              </w:rPr>
            </w:pPr>
          </w:p>
          <w:p w:rsidR="008A6705" w:rsidRPr="00D26A87" w:rsidRDefault="00C06778" w:rsidP="00A27AE4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="008A6705" w:rsidRPr="00CF193A">
                <w:rPr>
                  <w:rStyle w:val="Hyperlink"/>
                  <w:rFonts w:cstheme="minorHAnsi"/>
                  <w:b/>
                  <w:bCs/>
                  <w:sz w:val="28"/>
                  <w:szCs w:val="28"/>
                  <w:lang w:val="en"/>
                </w:rPr>
                <w:t>P2.3 -</w:t>
              </w:r>
            </w:hyperlink>
            <w:r w:rsidR="008A6705" w:rsidRPr="00D26A87">
              <w:rPr>
                <w:rFonts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  <w:r w:rsidR="008A6705" w:rsidRPr="00D26A87">
              <w:rPr>
                <w:rFonts w:cstheme="minorHAnsi"/>
                <w:bCs/>
                <w:sz w:val="24"/>
                <w:szCs w:val="24"/>
                <w:lang w:val="en"/>
              </w:rPr>
              <w:t>Demonstrate understanding of equality and inequality concretely and pictorially (0 to 100).</w:t>
            </w:r>
          </w:p>
        </w:tc>
        <w:tc>
          <w:tcPr>
            <w:tcW w:w="2016" w:type="dxa"/>
          </w:tcPr>
          <w:p w:rsidR="008A6705" w:rsidRPr="00D26A87" w:rsidRDefault="00C06778" w:rsidP="009F018E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17" w:history="1">
              <w:r w:rsidR="008A6705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P3.1 -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  <w:r w:rsidR="008A6705"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Demonstrate understanding of increasing and decreasing patterns</w:t>
            </w:r>
            <w:r w:rsidR="008A6705" w:rsidRPr="00D26A87">
              <w:rPr>
                <w:rFonts w:eastAsia="Times New Roman" w:cstheme="minorHAnsi"/>
                <w:b/>
                <w:bCs/>
                <w:sz w:val="24"/>
                <w:szCs w:val="24"/>
                <w:lang w:val="en"/>
              </w:rPr>
              <w:t>.</w:t>
            </w:r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8A6705" w:rsidRPr="00D26A87" w:rsidRDefault="008A6705" w:rsidP="009F018E">
            <w:pPr>
              <w:shd w:val="clear" w:color="auto" w:fill="FFFFFF"/>
              <w:textAlignment w:val="top"/>
              <w:rPr>
                <w:rFonts w:eastAsia="Times New Roman" w:cstheme="minorHAnsi"/>
                <w:sz w:val="28"/>
                <w:szCs w:val="28"/>
                <w:lang w:val="en"/>
              </w:rPr>
            </w:pPr>
          </w:p>
          <w:p w:rsidR="008A6705" w:rsidRPr="00D26A87" w:rsidRDefault="00C06778" w:rsidP="009F018E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18" w:history="1">
              <w:r w:rsidR="008A6705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P3.2 -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  <w:r w:rsidR="008A6705"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Demonstrate understanding of equality by solving one-step addition and subtraction equations involving symbols representing an unknown quantity.</w:t>
            </w:r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8A6705" w:rsidRPr="00D26A87" w:rsidRDefault="008A6705" w:rsidP="00A27A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:rsidR="00E03109" w:rsidRDefault="00C06778" w:rsidP="009F018E">
            <w:pPr>
              <w:shd w:val="clear" w:color="auto" w:fill="FFFFFF"/>
              <w:contextualSpacing/>
              <w:textAlignment w:val="top"/>
              <w:rPr>
                <w:rFonts w:eastAsia="Times New Roman" w:cstheme="minorHAnsi"/>
                <w:bCs/>
                <w:sz w:val="24"/>
                <w:szCs w:val="24"/>
                <w:lang w:val="en"/>
              </w:rPr>
            </w:pPr>
            <w:hyperlink r:id="rId19" w:history="1">
              <w:r w:rsidR="008A6705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P4.1 -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  <w:r w:rsidR="008A6705"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Demonstrate an understanding of patterns and relations</w:t>
            </w:r>
            <w:r w:rsidR="00E03109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 xml:space="preserve"> [</w:t>
            </w:r>
            <w:r w:rsidR="00E03109" w:rsidRPr="00E03109">
              <w:rPr>
                <w:rFonts w:eastAsia="Times New Roman" w:cstheme="minorHAnsi"/>
                <w:bCs/>
                <w:i/>
                <w:sz w:val="24"/>
                <w:szCs w:val="24"/>
                <w:lang w:val="en"/>
              </w:rPr>
              <w:t>using tables</w:t>
            </w:r>
            <w:r w:rsidR="00E03109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 xml:space="preserve">] </w:t>
            </w:r>
          </w:p>
          <w:p w:rsidR="00E03109" w:rsidRDefault="00E03109" w:rsidP="009F018E">
            <w:pPr>
              <w:shd w:val="clear" w:color="auto" w:fill="FFFFFF"/>
              <w:contextualSpacing/>
              <w:textAlignment w:val="top"/>
              <w:rPr>
                <w:rFonts w:eastAsia="Times New Roman" w:cstheme="minorHAnsi"/>
                <w:bCs/>
                <w:sz w:val="24"/>
                <w:szCs w:val="24"/>
                <w:lang w:val="en"/>
              </w:rPr>
            </w:pPr>
          </w:p>
          <w:p w:rsidR="008A6705" w:rsidRPr="00E03109" w:rsidRDefault="00C06778" w:rsidP="009F018E">
            <w:pPr>
              <w:shd w:val="clear" w:color="auto" w:fill="FFFFFF"/>
              <w:contextualSpacing/>
              <w:textAlignment w:val="top"/>
              <w:rPr>
                <w:rFonts w:eastAsia="Times New Roman" w:cstheme="minorHAnsi"/>
                <w:bCs/>
                <w:sz w:val="24"/>
                <w:szCs w:val="24"/>
                <w:lang w:val="en"/>
              </w:rPr>
            </w:pPr>
            <w:hyperlink r:id="rId20" w:history="1">
              <w:r w:rsidR="008A6705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P4.2 -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  <w:r w:rsidR="008A6705"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Demonstrate an understanding of equations involving symbols to represent an unknown value.</w:t>
            </w:r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2016" w:type="dxa"/>
          </w:tcPr>
          <w:p w:rsidR="00E03109" w:rsidRDefault="00C06778" w:rsidP="009F018E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21" w:history="1">
              <w:r w:rsidR="008A6705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 xml:space="preserve">P5.1 </w:t>
              </w:r>
              <w:r w:rsidR="00E03109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–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8A6705" w:rsidRPr="00D26A87" w:rsidRDefault="001F32B8" w:rsidP="009F018E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color w:val="D86558"/>
                <w:sz w:val="28"/>
                <w:szCs w:val="28"/>
                <w:u w:val="single"/>
                <w:lang w:val="en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Represent, analyz</w:t>
            </w:r>
            <w:r w:rsidR="008A6705"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e, and apply patterns using mathematical language and notation.</w:t>
            </w:r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8A6705" w:rsidRPr="00D26A87" w:rsidRDefault="008A6705" w:rsidP="009F018E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</w:p>
          <w:p w:rsidR="00E03109" w:rsidRDefault="00C06778" w:rsidP="009F018E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22" w:history="1">
              <w:r w:rsidR="008A6705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 xml:space="preserve">P5.2 </w:t>
              </w:r>
              <w:r w:rsidR="00E03109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–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8A6705" w:rsidRPr="00D26A87" w:rsidRDefault="008A6705" w:rsidP="009F018E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r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Write, solve, and verify solutions of single-variable, one-step equations with whole number coefficients and whole number solutions.</w:t>
            </w:r>
            <w:r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8A6705" w:rsidRPr="00D26A87" w:rsidRDefault="008A6705" w:rsidP="008E1BFC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:rsidR="00E03109" w:rsidRDefault="00C06778" w:rsidP="009F018E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23" w:history="1">
              <w:r w:rsidR="008A6705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 xml:space="preserve">P6.1 </w:t>
              </w:r>
              <w:r w:rsidR="00E03109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–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8A6705" w:rsidRPr="00D26A87" w:rsidRDefault="008A6705" w:rsidP="009F018E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r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Extend understanding of patterns and relationships in tables of values and graphs.</w:t>
            </w:r>
            <w:r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8A6705" w:rsidRPr="003A7C1C" w:rsidRDefault="008A6705" w:rsidP="009F018E">
            <w:pPr>
              <w:shd w:val="clear" w:color="auto" w:fill="FFFFFF"/>
              <w:textAlignment w:val="top"/>
              <w:rPr>
                <w:rFonts w:eastAsia="Times New Roman" w:cstheme="minorHAnsi"/>
                <w:sz w:val="24"/>
                <w:szCs w:val="24"/>
                <w:lang w:val="en"/>
              </w:rPr>
            </w:pPr>
          </w:p>
          <w:p w:rsidR="00E03109" w:rsidRDefault="00C06778" w:rsidP="009F018E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24" w:history="1">
              <w:r w:rsidR="008A6705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 xml:space="preserve">P6.2 </w:t>
              </w:r>
              <w:r w:rsidR="00E03109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–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8A6705" w:rsidRPr="00D26A87" w:rsidRDefault="008A6705" w:rsidP="009F018E">
            <w:pPr>
              <w:shd w:val="clear" w:color="auto" w:fill="FFFFFF"/>
              <w:textAlignment w:val="top"/>
              <w:rPr>
                <w:rFonts w:eastAsia="Times New Roman" w:cstheme="minorHAnsi"/>
                <w:bCs/>
                <w:sz w:val="28"/>
                <w:szCs w:val="28"/>
                <w:lang w:val="en"/>
              </w:rPr>
            </w:pPr>
            <w:r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Extend understanding of preservation of equality concretely, pictorially, physically, and symbolically</w:t>
            </w:r>
          </w:p>
          <w:p w:rsidR="008A6705" w:rsidRPr="003A7C1C" w:rsidRDefault="008A6705" w:rsidP="009F018E">
            <w:pPr>
              <w:shd w:val="clear" w:color="auto" w:fill="FFFFFF"/>
              <w:textAlignment w:val="top"/>
              <w:rPr>
                <w:rFonts w:eastAsia="Times New Roman" w:cstheme="minorHAnsi"/>
                <w:sz w:val="24"/>
                <w:szCs w:val="24"/>
                <w:lang w:val="en"/>
              </w:rPr>
            </w:pPr>
          </w:p>
          <w:p w:rsidR="00E03109" w:rsidRDefault="00C06778" w:rsidP="009F018E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25" w:history="1">
              <w:r w:rsidR="008A6705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 xml:space="preserve">P6.3 </w:t>
              </w:r>
              <w:r w:rsidR="00E03109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–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8A6705" w:rsidRDefault="008A6705" w:rsidP="009F018E">
            <w:pPr>
              <w:shd w:val="clear" w:color="auto" w:fill="FFFFFF"/>
              <w:textAlignment w:val="top"/>
              <w:rPr>
                <w:rFonts w:eastAsia="Times New Roman" w:cstheme="minorHAnsi"/>
                <w:bCs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Extend understanding of patterns and relationships by using expressions and equations involving variables.</w:t>
            </w:r>
          </w:p>
          <w:p w:rsidR="00490B77" w:rsidRPr="003A7C1C" w:rsidRDefault="00490B77" w:rsidP="009F018E">
            <w:pPr>
              <w:shd w:val="clear" w:color="auto" w:fill="FFFFFF"/>
              <w:textAlignment w:val="top"/>
              <w:rPr>
                <w:rFonts w:eastAsia="Times New Roman" w:cstheme="minorHAnsi"/>
                <w:bCs/>
                <w:sz w:val="24"/>
                <w:szCs w:val="24"/>
                <w:lang w:val="en"/>
              </w:rPr>
            </w:pPr>
          </w:p>
          <w:p w:rsidR="00490B77" w:rsidRDefault="00C06778" w:rsidP="009F018E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26" w:history="1">
              <w:r w:rsidR="00490B77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SS6.4 –</w:t>
              </w:r>
            </w:hyperlink>
          </w:p>
          <w:p w:rsidR="003A7C1C" w:rsidRPr="003A7C1C" w:rsidRDefault="003A7C1C" w:rsidP="009F018E">
            <w:pPr>
              <w:shd w:val="clear" w:color="auto" w:fill="FFFFFF"/>
              <w:textAlignment w:val="top"/>
              <w:rPr>
                <w:rFonts w:eastAsia="Times New Roman" w:cstheme="minorHAnsi"/>
                <w:bCs/>
                <w:sz w:val="24"/>
                <w:szCs w:val="24"/>
                <w:lang w:val="en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Understanding of the first quadrant of the Cartesian Plane and ordered pairs (whole numbers)</w:t>
            </w:r>
          </w:p>
          <w:p w:rsidR="00792017" w:rsidRPr="003A7C1C" w:rsidRDefault="00792017" w:rsidP="009F018E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4"/>
                <w:szCs w:val="24"/>
                <w:lang w:val="en"/>
              </w:rPr>
            </w:pPr>
          </w:p>
          <w:p w:rsidR="003A7C1C" w:rsidRDefault="00C06778" w:rsidP="009F018E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27" w:history="1">
              <w:r w:rsidR="00792017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SP6.1 –</w:t>
              </w:r>
            </w:hyperlink>
          </w:p>
          <w:p w:rsidR="008A6705" w:rsidRPr="00367F65" w:rsidRDefault="003A7C1C" w:rsidP="00367F65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Extend understanding of data analysis to include line graphs</w:t>
            </w:r>
            <w:r w:rsidR="0079201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2160" w:type="dxa"/>
          </w:tcPr>
          <w:p w:rsidR="003A7C1C" w:rsidRDefault="00C06778" w:rsidP="0099203D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28" w:history="1">
              <w:r w:rsidR="008A6705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 xml:space="preserve">P7.1 </w:t>
              </w:r>
              <w:r w:rsidR="003A7C1C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–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3A7C1C" w:rsidRPr="00264B83" w:rsidRDefault="008A6705" w:rsidP="0099203D">
            <w:pPr>
              <w:shd w:val="clear" w:color="auto" w:fill="FFFFFF"/>
              <w:textAlignment w:val="top"/>
              <w:rPr>
                <w:rFonts w:eastAsia="Times New Roman" w:cstheme="minorHAnsi"/>
                <w:bCs/>
                <w:sz w:val="21"/>
                <w:szCs w:val="21"/>
                <w:lang w:val="en"/>
              </w:rPr>
            </w:pPr>
            <w:r w:rsidRPr="00716860">
              <w:rPr>
                <w:rFonts w:eastAsia="Times New Roman" w:cstheme="minorHAnsi"/>
                <w:bCs/>
                <w:sz w:val="21"/>
                <w:szCs w:val="21"/>
                <w:lang w:val="en"/>
              </w:rPr>
              <w:t>Demonstrate an understanding of the relationships between oral and written patterns, graphs and linear relations.</w:t>
            </w:r>
          </w:p>
          <w:p w:rsidR="003A7C1C" w:rsidRDefault="00C06778" w:rsidP="0099203D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29" w:history="1">
              <w:r w:rsidR="008A6705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 xml:space="preserve">P7.2 </w:t>
              </w:r>
              <w:r w:rsidR="003A7C1C" w:rsidRPr="003A7C1C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–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3A7C1C" w:rsidRPr="00264B83" w:rsidRDefault="008A6705" w:rsidP="0099203D">
            <w:pPr>
              <w:shd w:val="clear" w:color="auto" w:fill="FFFFFF"/>
              <w:textAlignment w:val="top"/>
              <w:rPr>
                <w:rFonts w:eastAsia="Times New Roman" w:cstheme="minorHAnsi"/>
                <w:bCs/>
                <w:sz w:val="21"/>
                <w:szCs w:val="21"/>
                <w:lang w:val="en"/>
              </w:rPr>
            </w:pPr>
            <w:r w:rsidRPr="00716860">
              <w:rPr>
                <w:rFonts w:eastAsia="Times New Roman" w:cstheme="minorHAnsi"/>
                <w:bCs/>
                <w:sz w:val="21"/>
                <w:szCs w:val="21"/>
                <w:lang w:val="en"/>
              </w:rPr>
              <w:t>Demonstrate an understanding of equations and expressions.</w:t>
            </w:r>
          </w:p>
          <w:p w:rsidR="003A7C1C" w:rsidRDefault="00C06778" w:rsidP="0099203D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30" w:history="1">
              <w:r w:rsidR="008A6705" w:rsidRPr="00264B83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 xml:space="preserve">P7.3 </w:t>
              </w:r>
              <w:r w:rsidR="003A7C1C" w:rsidRPr="00264B83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–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264B83" w:rsidRPr="00264B83" w:rsidRDefault="008A6705" w:rsidP="0099203D">
            <w:pPr>
              <w:shd w:val="clear" w:color="auto" w:fill="FFFFFF"/>
              <w:textAlignment w:val="top"/>
              <w:rPr>
                <w:rFonts w:eastAsia="Times New Roman" w:cstheme="minorHAnsi"/>
                <w:bCs/>
                <w:sz w:val="21"/>
                <w:szCs w:val="21"/>
                <w:lang w:val="en"/>
              </w:rPr>
            </w:pPr>
            <w:r w:rsidRPr="00716860">
              <w:rPr>
                <w:rFonts w:eastAsia="Times New Roman" w:cstheme="minorHAnsi"/>
                <w:bCs/>
                <w:sz w:val="21"/>
                <w:szCs w:val="21"/>
                <w:lang w:val="en"/>
              </w:rPr>
              <w:t>Demonstrate an understanding of one- and two-step linear equations of the form ax/b + c = d (where a, b, c, and d are whole numbers, c ≤ d and b ≠ 0) by modeling the solution of the equations concretely, pictorially, physically, and symbolically and explaining the solution in terms of the preservation of equality.</w:t>
            </w:r>
          </w:p>
          <w:p w:rsidR="003A7C1C" w:rsidRDefault="00C06778" w:rsidP="008A6705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31" w:history="1">
              <w:r w:rsidR="008A6705" w:rsidRPr="00264B83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 xml:space="preserve">P7.4 </w:t>
              </w:r>
              <w:r w:rsidR="003A7C1C" w:rsidRPr="00264B83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–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8A6705" w:rsidRDefault="008A6705" w:rsidP="008A6705">
            <w:pPr>
              <w:shd w:val="clear" w:color="auto" w:fill="FFFFFF"/>
              <w:textAlignment w:val="top"/>
              <w:rPr>
                <w:rFonts w:eastAsia="Times New Roman" w:cstheme="minorHAnsi"/>
                <w:bCs/>
                <w:sz w:val="21"/>
                <w:szCs w:val="21"/>
                <w:lang w:val="en"/>
              </w:rPr>
            </w:pPr>
            <w:r w:rsidRPr="00716860">
              <w:rPr>
                <w:rFonts w:eastAsia="Times New Roman" w:cstheme="minorHAnsi"/>
                <w:bCs/>
                <w:sz w:val="21"/>
                <w:szCs w:val="21"/>
                <w:lang w:val="en"/>
              </w:rPr>
              <w:t>Demonstrate an understanding of linear equations of the form</w:t>
            </w:r>
            <w:r w:rsidR="00C86EE8" w:rsidRPr="00716860">
              <w:rPr>
                <w:rFonts w:eastAsia="Times New Roman" w:cstheme="minorHAnsi"/>
                <w:bCs/>
                <w:sz w:val="21"/>
                <w:szCs w:val="21"/>
                <w:lang w:val="en"/>
              </w:rPr>
              <w:t xml:space="preserve"> x + a = b</w:t>
            </w:r>
            <w:r w:rsidRPr="00716860">
              <w:rPr>
                <w:rFonts w:eastAsia="Times New Roman" w:cstheme="minorHAnsi"/>
                <w:bCs/>
                <w:sz w:val="21"/>
                <w:szCs w:val="21"/>
                <w:lang w:val="en"/>
              </w:rPr>
              <w:t xml:space="preserve"> (where a and b are integers) by modeling problems as a linear equation and solving the problems concretely, pictorially, and symbolically.</w:t>
            </w:r>
          </w:p>
          <w:p w:rsidR="00490B77" w:rsidRPr="00264B83" w:rsidRDefault="00C06778" w:rsidP="008A6705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32" w:history="1">
              <w:r w:rsidR="00490B77" w:rsidRPr="00264B83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SS7.4 –</w:t>
              </w:r>
            </w:hyperlink>
          </w:p>
          <w:p w:rsidR="00264B83" w:rsidRPr="00264B83" w:rsidRDefault="00264B83" w:rsidP="008A6705">
            <w:pPr>
              <w:shd w:val="clear" w:color="auto" w:fill="FFFFFF"/>
              <w:textAlignment w:val="top"/>
              <w:rPr>
                <w:rFonts w:eastAsia="Times New Roman" w:cstheme="minorHAnsi"/>
                <w:bCs/>
                <w:sz w:val="21"/>
                <w:szCs w:val="21"/>
                <w:lang w:val="en"/>
              </w:rPr>
            </w:pPr>
            <w:r>
              <w:rPr>
                <w:rFonts w:eastAsia="Times New Roman" w:cstheme="minorHAnsi"/>
                <w:bCs/>
                <w:sz w:val="21"/>
                <w:szCs w:val="21"/>
                <w:lang w:val="en"/>
              </w:rPr>
              <w:t>Understanding Cartesian Plane and ordered pairs with integral coordinates</w:t>
            </w:r>
          </w:p>
          <w:p w:rsidR="00490B77" w:rsidRPr="00490B77" w:rsidRDefault="00490B77" w:rsidP="008A6705">
            <w:pPr>
              <w:shd w:val="clear" w:color="auto" w:fill="FFFFFF"/>
              <w:textAlignment w:val="top"/>
              <w:rPr>
                <w:rFonts w:eastAsia="Times New Roman" w:cstheme="minorHAnsi"/>
                <w:bCs/>
                <w:sz w:val="28"/>
                <w:szCs w:val="28"/>
                <w:lang w:val="en"/>
              </w:rPr>
            </w:pPr>
          </w:p>
        </w:tc>
        <w:tc>
          <w:tcPr>
            <w:tcW w:w="2016" w:type="dxa"/>
          </w:tcPr>
          <w:p w:rsidR="008A6705" w:rsidRPr="00D26A87" w:rsidRDefault="00C06778" w:rsidP="0099203D">
            <w:pPr>
              <w:shd w:val="clear" w:color="auto" w:fill="FFFFFF"/>
              <w:textAlignment w:val="top"/>
              <w:rPr>
                <w:rFonts w:eastAsia="Times New Roman" w:cstheme="minorHAnsi"/>
                <w:bCs/>
                <w:sz w:val="28"/>
                <w:szCs w:val="28"/>
                <w:lang w:val="en"/>
              </w:rPr>
            </w:pPr>
            <w:hyperlink r:id="rId33" w:history="1">
              <w:r w:rsidR="008A6705" w:rsidRPr="00367F65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 xml:space="preserve">P8.1 </w:t>
              </w:r>
              <w:r w:rsidR="008A6705" w:rsidRPr="00367F65">
                <w:rPr>
                  <w:rStyle w:val="Hyperlink"/>
                  <w:rFonts w:eastAsia="Times New Roman" w:cstheme="minorHAnsi"/>
                  <w:bCs/>
                  <w:sz w:val="28"/>
                  <w:szCs w:val="28"/>
                  <w:lang w:val="en"/>
                </w:rPr>
                <w:t>-</w:t>
              </w:r>
            </w:hyperlink>
            <w:r w:rsidR="008A6705" w:rsidRPr="00D26A87">
              <w:rPr>
                <w:rFonts w:eastAsia="Times New Roman" w:cstheme="minorHAnsi"/>
                <w:bCs/>
                <w:sz w:val="28"/>
                <w:szCs w:val="28"/>
                <w:lang w:val="en"/>
              </w:rPr>
              <w:t xml:space="preserve"> </w:t>
            </w:r>
            <w:r w:rsidR="008A6705"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Demonstrate understanding of linear relations concretely, pictorially (including graphs), physically, and symbolically</w:t>
            </w:r>
            <w:r w:rsidR="008A6705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.</w:t>
            </w:r>
          </w:p>
          <w:p w:rsidR="008A6705" w:rsidRPr="00D26A87" w:rsidRDefault="008A6705" w:rsidP="0099203D">
            <w:pPr>
              <w:shd w:val="clear" w:color="auto" w:fill="FFFFFF"/>
              <w:textAlignment w:val="top"/>
              <w:rPr>
                <w:rFonts w:eastAsia="Times New Roman" w:cstheme="minorHAnsi"/>
                <w:sz w:val="28"/>
                <w:szCs w:val="28"/>
                <w:lang w:val="en"/>
              </w:rPr>
            </w:pPr>
          </w:p>
          <w:p w:rsidR="00367F65" w:rsidRDefault="00C06778" w:rsidP="0099203D">
            <w:pPr>
              <w:textAlignment w:val="top"/>
              <w:rPr>
                <w:rFonts w:eastAsia="Times New Roman" w:cstheme="minorHAnsi"/>
                <w:b/>
                <w:bCs/>
                <w:sz w:val="24"/>
                <w:szCs w:val="24"/>
                <w:lang w:val="en"/>
              </w:rPr>
            </w:pPr>
            <w:hyperlink r:id="rId34" w:history="1">
              <w:r w:rsidR="008A6705" w:rsidRPr="00367F65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 xml:space="preserve">P8.2 </w:t>
              </w:r>
              <w:r w:rsidR="00367F65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–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</w:p>
          <w:p w:rsidR="008A6705" w:rsidRPr="00D26A87" w:rsidRDefault="008A6705" w:rsidP="0099203D">
            <w:pPr>
              <w:textAlignment w:val="top"/>
              <w:rPr>
                <w:rFonts w:eastAsia="Times New Roman" w:cstheme="minorHAnsi"/>
                <w:bCs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Model and solve problems using linear equations of the form:</w:t>
            </w:r>
          </w:p>
          <w:p w:rsidR="008A6705" w:rsidRPr="00D26A87" w:rsidRDefault="008A6705" w:rsidP="00066214">
            <w:pPr>
              <w:numPr>
                <w:ilvl w:val="0"/>
                <w:numId w:val="23"/>
              </w:numPr>
              <w:textAlignment w:val="top"/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  <w:t>ax = b</w:t>
            </w:r>
          </w:p>
          <w:p w:rsidR="008A6705" w:rsidRPr="00D26A87" w:rsidRDefault="008A6705" w:rsidP="00066214">
            <w:pPr>
              <w:numPr>
                <w:ilvl w:val="0"/>
                <w:numId w:val="23"/>
              </w:numPr>
              <w:textAlignment w:val="top"/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  <w:t>x/a = b, a ≠ 0</w:t>
            </w:r>
          </w:p>
          <w:p w:rsidR="008A6705" w:rsidRPr="00D26A87" w:rsidRDefault="008A6705" w:rsidP="00066214">
            <w:pPr>
              <w:numPr>
                <w:ilvl w:val="0"/>
                <w:numId w:val="23"/>
              </w:numPr>
              <w:textAlignment w:val="top"/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  <w:t>ax + b = c</w:t>
            </w:r>
          </w:p>
          <w:p w:rsidR="008A6705" w:rsidRPr="00D26A87" w:rsidRDefault="008A6705" w:rsidP="00066214">
            <w:pPr>
              <w:numPr>
                <w:ilvl w:val="0"/>
                <w:numId w:val="23"/>
              </w:numPr>
              <w:textAlignment w:val="top"/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  <w:t>x/a + b = c, a ≠ 0</w:t>
            </w:r>
          </w:p>
          <w:p w:rsidR="008A6705" w:rsidRPr="00D26A87" w:rsidRDefault="008A6705" w:rsidP="00066214">
            <w:pPr>
              <w:numPr>
                <w:ilvl w:val="0"/>
                <w:numId w:val="23"/>
              </w:numPr>
              <w:textAlignment w:val="top"/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  <w:t>a(x + b) = c</w:t>
            </w:r>
          </w:p>
          <w:p w:rsidR="008A6705" w:rsidRPr="00D26A87" w:rsidRDefault="008A6705" w:rsidP="0099203D">
            <w:pPr>
              <w:textAlignment w:val="top"/>
              <w:rPr>
                <w:rFonts w:eastAsia="Times New Roman" w:cstheme="minorHAnsi"/>
                <w:bCs/>
                <w:sz w:val="28"/>
                <w:szCs w:val="28"/>
                <w:lang w:val="en"/>
              </w:rPr>
            </w:pPr>
            <w:r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concretely, pictorially, and symbolically, where a, b, and c are integers.</w:t>
            </w:r>
          </w:p>
          <w:p w:rsidR="008A6705" w:rsidRPr="00D26A87" w:rsidRDefault="008A6705" w:rsidP="00A27A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:rsidR="008A6705" w:rsidRPr="00D26A87" w:rsidRDefault="00C06778" w:rsidP="0099203D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35" w:history="1">
              <w:r w:rsidR="008A6705" w:rsidRPr="00367F65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 xml:space="preserve">P9.1 </w:t>
              </w:r>
              <w:r w:rsidR="008A6705" w:rsidRPr="00367F65">
                <w:rPr>
                  <w:rStyle w:val="Hyperlink"/>
                  <w:rFonts w:eastAsia="Times New Roman" w:cstheme="minorHAnsi"/>
                  <w:bCs/>
                  <w:sz w:val="28"/>
                  <w:szCs w:val="28"/>
                  <w:lang w:val="en"/>
                </w:rPr>
                <w:t>-</w:t>
              </w:r>
            </w:hyperlink>
            <w:r w:rsidR="008A6705" w:rsidRPr="00D26A87">
              <w:rPr>
                <w:rFonts w:eastAsia="Times New Roman" w:cstheme="minorHAnsi"/>
                <w:bCs/>
                <w:sz w:val="28"/>
                <w:szCs w:val="28"/>
                <w:lang w:val="en"/>
              </w:rPr>
              <w:t xml:space="preserve"> </w:t>
            </w:r>
            <w:r w:rsidR="008A6705"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Demonstrate understanding of linear relations.</w:t>
            </w:r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367F65" w:rsidRDefault="00C06778" w:rsidP="0099203D">
            <w:pPr>
              <w:shd w:val="clear" w:color="auto" w:fill="FFFFFF"/>
              <w:contextualSpacing/>
              <w:textAlignment w:val="top"/>
              <w:rPr>
                <w:rFonts w:eastAsia="Times New Roman" w:cstheme="minorHAnsi"/>
                <w:bCs/>
                <w:sz w:val="28"/>
                <w:szCs w:val="28"/>
                <w:lang w:val="en"/>
              </w:rPr>
            </w:pPr>
            <w:hyperlink r:id="rId36" w:history="1">
              <w:r w:rsidR="008A6705" w:rsidRPr="00367F65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 xml:space="preserve">P9.2 </w:t>
              </w:r>
              <w:r w:rsidR="00367F65" w:rsidRPr="00367F65">
                <w:rPr>
                  <w:rStyle w:val="Hyperlink"/>
                  <w:rFonts w:eastAsia="Times New Roman" w:cstheme="minorHAnsi"/>
                  <w:bCs/>
                  <w:sz w:val="28"/>
                  <w:szCs w:val="28"/>
                  <w:lang w:val="en"/>
                </w:rPr>
                <w:t>–</w:t>
              </w:r>
            </w:hyperlink>
            <w:r w:rsidR="008A6705" w:rsidRPr="00D26A87">
              <w:rPr>
                <w:rFonts w:eastAsia="Times New Roman" w:cstheme="minorHAnsi"/>
                <w:bCs/>
                <w:sz w:val="28"/>
                <w:szCs w:val="28"/>
                <w:lang w:val="en"/>
              </w:rPr>
              <w:t xml:space="preserve"> </w:t>
            </w:r>
          </w:p>
          <w:p w:rsidR="008A6705" w:rsidRPr="00D26A87" w:rsidRDefault="008A6705" w:rsidP="0099203D">
            <w:pPr>
              <w:shd w:val="clear" w:color="auto" w:fill="FFFFFF"/>
              <w:contextualSpacing/>
              <w:textAlignment w:val="top"/>
              <w:rPr>
                <w:rFonts w:eastAsia="Times New Roman" w:cstheme="minorHAnsi"/>
                <w:bCs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Model and solve situational questions using linear equations of the form:</w:t>
            </w:r>
          </w:p>
          <w:p w:rsidR="008A6705" w:rsidRPr="00D26A87" w:rsidRDefault="008A6705" w:rsidP="0099203D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contextualSpacing/>
              <w:textAlignment w:val="top"/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  <w:t>ax = b</w:t>
            </w:r>
          </w:p>
          <w:p w:rsidR="008A6705" w:rsidRPr="00D26A87" w:rsidRDefault="008A6705" w:rsidP="0099203D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contextualSpacing/>
              <w:textAlignment w:val="top"/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  <w:t>x/a = b, a ≠ 0</w:t>
            </w:r>
          </w:p>
          <w:p w:rsidR="008A6705" w:rsidRPr="00D26A87" w:rsidRDefault="008A6705" w:rsidP="0099203D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contextualSpacing/>
              <w:textAlignment w:val="top"/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  <w:t>ax + b = c</w:t>
            </w:r>
          </w:p>
          <w:p w:rsidR="008A6705" w:rsidRPr="00D26A87" w:rsidRDefault="008A6705" w:rsidP="0099203D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contextualSpacing/>
              <w:textAlignment w:val="top"/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  <w:t>x/a + b = c, a ≠ 0</w:t>
            </w:r>
          </w:p>
          <w:p w:rsidR="008A6705" w:rsidRPr="00D26A87" w:rsidRDefault="008A6705" w:rsidP="0099203D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contextualSpacing/>
              <w:textAlignment w:val="top"/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  <w:t>ax = b + cx</w:t>
            </w:r>
          </w:p>
          <w:p w:rsidR="008A6705" w:rsidRPr="00D26A87" w:rsidRDefault="008A6705" w:rsidP="0099203D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contextualSpacing/>
              <w:textAlignment w:val="top"/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  <w:t>a(x + b) = c</w:t>
            </w:r>
          </w:p>
          <w:p w:rsidR="008A6705" w:rsidRPr="00D26A87" w:rsidRDefault="008A6705" w:rsidP="0099203D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contextualSpacing/>
              <w:textAlignment w:val="top"/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  <w:t>ax + b = cx + d</w:t>
            </w:r>
          </w:p>
          <w:p w:rsidR="008A6705" w:rsidRPr="00D26A87" w:rsidRDefault="008A6705" w:rsidP="0099203D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contextualSpacing/>
              <w:textAlignment w:val="top"/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  <w:t>a(bx + c) = d(ex + f)</w:t>
            </w:r>
          </w:p>
          <w:p w:rsidR="008A6705" w:rsidRPr="00D26A87" w:rsidRDefault="008A6705" w:rsidP="0099203D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contextualSpacing/>
              <w:textAlignment w:val="top"/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</w:pPr>
            <w:r w:rsidRPr="00D26A87">
              <w:rPr>
                <w:rFonts w:eastAsia="Times New Roman" w:cstheme="minorHAnsi"/>
                <w:bCs/>
                <w:color w:val="333333"/>
                <w:sz w:val="24"/>
                <w:szCs w:val="24"/>
                <w:lang w:val="en"/>
              </w:rPr>
              <w:t>a/x = b, x ≠ 0</w:t>
            </w:r>
          </w:p>
          <w:p w:rsidR="008A6705" w:rsidRPr="00D26A87" w:rsidRDefault="008A6705" w:rsidP="0099203D">
            <w:pPr>
              <w:shd w:val="clear" w:color="auto" w:fill="FFFFFF"/>
              <w:contextualSpacing/>
              <w:textAlignment w:val="top"/>
              <w:rPr>
                <w:rFonts w:eastAsia="Times New Roman" w:cstheme="minorHAnsi"/>
                <w:bCs/>
                <w:sz w:val="28"/>
                <w:szCs w:val="28"/>
                <w:lang w:val="en"/>
              </w:rPr>
            </w:pPr>
            <w:r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where a, b, c, d, e, and f are rational numbers</w:t>
            </w:r>
            <w:r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.</w:t>
            </w:r>
          </w:p>
          <w:p w:rsidR="008A6705" w:rsidRPr="00D26A87" w:rsidRDefault="00C06778" w:rsidP="0099203D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37" w:history="1">
              <w:r w:rsidR="008A6705" w:rsidRPr="00367F65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P9.3 -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  <w:r w:rsidR="008A6705"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Demonstrate understanding of single variable linear inequalities with rational coefficients</w:t>
            </w:r>
            <w:r w:rsidR="008A6705" w:rsidRPr="00D26A87">
              <w:rPr>
                <w:rFonts w:eastAsia="Times New Roman" w:cstheme="minorHAnsi"/>
                <w:b/>
                <w:bCs/>
                <w:sz w:val="24"/>
                <w:szCs w:val="24"/>
                <w:lang w:val="en"/>
              </w:rPr>
              <w:t>.</w:t>
            </w:r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8A6705" w:rsidRDefault="00C06778" w:rsidP="0099203D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  <w:hyperlink r:id="rId38" w:history="1">
              <w:r w:rsidR="008A6705" w:rsidRPr="00367F65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  <w:lang w:val="en"/>
                </w:rPr>
                <w:t>P9.4 -</w:t>
              </w:r>
            </w:hyperlink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  <w:r w:rsidR="008A6705" w:rsidRPr="00D26A87">
              <w:rPr>
                <w:rFonts w:eastAsia="Times New Roman" w:cstheme="minorHAnsi"/>
                <w:bCs/>
                <w:sz w:val="24"/>
                <w:szCs w:val="24"/>
                <w:lang w:val="en"/>
              </w:rPr>
              <w:t>Demonstrate understanding of polynomials (limited to polynomials of degree less than or equal to 2).</w:t>
            </w:r>
            <w:r w:rsidR="008A6705" w:rsidRPr="00D26A87"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E75FEE" w:rsidRDefault="00E75FEE" w:rsidP="0099203D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bCs/>
                <w:sz w:val="28"/>
                <w:szCs w:val="28"/>
                <w:lang w:val="en"/>
              </w:rPr>
            </w:pPr>
          </w:p>
          <w:p w:rsidR="00E75FEE" w:rsidRPr="00D26A87" w:rsidRDefault="00E75FEE" w:rsidP="0099203D">
            <w:pPr>
              <w:shd w:val="clear" w:color="auto" w:fill="FFFFFF"/>
              <w:textAlignment w:val="top"/>
              <w:rPr>
                <w:rFonts w:cstheme="minorHAnsi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8"/>
        <w:tblW w:w="21817" w:type="dxa"/>
        <w:tblLayout w:type="fixed"/>
        <w:tblLook w:val="04A0" w:firstRow="1" w:lastRow="0" w:firstColumn="1" w:lastColumn="0" w:noHBand="0" w:noVBand="1"/>
      </w:tblPr>
      <w:tblGrid>
        <w:gridCol w:w="1548"/>
        <w:gridCol w:w="2070"/>
        <w:gridCol w:w="1980"/>
        <w:gridCol w:w="2070"/>
        <w:gridCol w:w="1980"/>
        <w:gridCol w:w="4056"/>
        <w:gridCol w:w="4056"/>
        <w:gridCol w:w="4057"/>
      </w:tblGrid>
      <w:tr w:rsidR="009F5443" w:rsidTr="009F5443">
        <w:tc>
          <w:tcPr>
            <w:tcW w:w="1548" w:type="dxa"/>
          </w:tcPr>
          <w:p w:rsidR="009F5443" w:rsidRPr="00367F65" w:rsidRDefault="009F5443" w:rsidP="00367F65">
            <w:pPr>
              <w:jc w:val="center"/>
              <w:rPr>
                <w:b/>
              </w:rPr>
            </w:pPr>
            <w:r w:rsidRPr="00367F65">
              <w:rPr>
                <w:b/>
              </w:rPr>
              <w:lastRenderedPageBreak/>
              <w:t>Grade:</w:t>
            </w:r>
          </w:p>
        </w:tc>
        <w:tc>
          <w:tcPr>
            <w:tcW w:w="2070" w:type="dxa"/>
            <w:vAlign w:val="center"/>
          </w:tcPr>
          <w:p w:rsidR="009F5443" w:rsidRPr="00367F65" w:rsidRDefault="009F5443" w:rsidP="00155C7B">
            <w:pPr>
              <w:rPr>
                <w:b/>
              </w:rPr>
            </w:pPr>
            <w:r w:rsidRPr="00367F65">
              <w:rPr>
                <w:b/>
              </w:rPr>
              <w:t>Kindergarten</w:t>
            </w:r>
          </w:p>
        </w:tc>
        <w:tc>
          <w:tcPr>
            <w:tcW w:w="1980" w:type="dxa"/>
            <w:vAlign w:val="center"/>
          </w:tcPr>
          <w:p w:rsidR="009F5443" w:rsidRPr="00367F65" w:rsidRDefault="009F5443" w:rsidP="00155C7B">
            <w:pPr>
              <w:rPr>
                <w:b/>
              </w:rPr>
            </w:pPr>
            <w:r w:rsidRPr="00367F65">
              <w:rPr>
                <w:b/>
              </w:rPr>
              <w:t>Grade 1</w:t>
            </w:r>
          </w:p>
        </w:tc>
        <w:tc>
          <w:tcPr>
            <w:tcW w:w="2070" w:type="dxa"/>
            <w:vAlign w:val="center"/>
          </w:tcPr>
          <w:p w:rsidR="009F5443" w:rsidRPr="00367F65" w:rsidRDefault="009F5443" w:rsidP="00155C7B">
            <w:pPr>
              <w:rPr>
                <w:b/>
              </w:rPr>
            </w:pPr>
            <w:r w:rsidRPr="00367F65">
              <w:rPr>
                <w:b/>
              </w:rPr>
              <w:t>Grade 2</w:t>
            </w:r>
          </w:p>
        </w:tc>
        <w:tc>
          <w:tcPr>
            <w:tcW w:w="1980" w:type="dxa"/>
            <w:vAlign w:val="center"/>
          </w:tcPr>
          <w:p w:rsidR="009F5443" w:rsidRPr="00367F65" w:rsidRDefault="009F5443" w:rsidP="00155C7B">
            <w:pPr>
              <w:rPr>
                <w:b/>
              </w:rPr>
            </w:pPr>
            <w:r w:rsidRPr="00367F65">
              <w:rPr>
                <w:b/>
              </w:rPr>
              <w:t>Grade 3</w:t>
            </w:r>
          </w:p>
        </w:tc>
        <w:tc>
          <w:tcPr>
            <w:tcW w:w="4056" w:type="dxa"/>
            <w:vAlign w:val="center"/>
          </w:tcPr>
          <w:p w:rsidR="009F5443" w:rsidRPr="00367F65" w:rsidRDefault="009F5443" w:rsidP="00155C7B">
            <w:pPr>
              <w:rPr>
                <w:b/>
              </w:rPr>
            </w:pPr>
            <w:r w:rsidRPr="00367F65">
              <w:rPr>
                <w:b/>
              </w:rPr>
              <w:t>Grade 4</w:t>
            </w:r>
          </w:p>
        </w:tc>
        <w:tc>
          <w:tcPr>
            <w:tcW w:w="4056" w:type="dxa"/>
            <w:shd w:val="clear" w:color="auto" w:fill="8DB3E2" w:themeFill="text2" w:themeFillTint="66"/>
            <w:vAlign w:val="center"/>
          </w:tcPr>
          <w:p w:rsidR="009F5443" w:rsidRPr="00367F65" w:rsidRDefault="009F5443" w:rsidP="009F5443">
            <w:pPr>
              <w:jc w:val="center"/>
              <w:rPr>
                <w:b/>
              </w:rPr>
            </w:pPr>
            <w:r>
              <w:rPr>
                <w:b/>
              </w:rPr>
              <w:t>Blue Fill refers to PATTERNS</w:t>
            </w:r>
          </w:p>
        </w:tc>
        <w:tc>
          <w:tcPr>
            <w:tcW w:w="4057" w:type="dxa"/>
            <w:vAlign w:val="center"/>
          </w:tcPr>
          <w:p w:rsidR="009F5443" w:rsidRPr="00367F65" w:rsidRDefault="009F5443" w:rsidP="009F5443">
            <w:pPr>
              <w:jc w:val="center"/>
              <w:rPr>
                <w:b/>
              </w:rPr>
            </w:pPr>
            <w:r>
              <w:rPr>
                <w:b/>
              </w:rPr>
              <w:t>No Fill refers to RELATIONS</w:t>
            </w:r>
          </w:p>
        </w:tc>
      </w:tr>
      <w:tr w:rsidR="00367F65" w:rsidTr="00F27B07">
        <w:trPr>
          <w:trHeight w:val="624"/>
        </w:trPr>
        <w:tc>
          <w:tcPr>
            <w:tcW w:w="1548" w:type="dxa"/>
            <w:vMerge w:val="restart"/>
            <w:textDirection w:val="btLr"/>
            <w:vAlign w:val="center"/>
          </w:tcPr>
          <w:p w:rsidR="00367F65" w:rsidRPr="00F27B07" w:rsidRDefault="00367F65" w:rsidP="00F27B0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27B07">
              <w:rPr>
                <w:b/>
                <w:sz w:val="32"/>
                <w:szCs w:val="32"/>
              </w:rPr>
              <w:t>Progression of Learning:</w:t>
            </w:r>
          </w:p>
        </w:tc>
        <w:tc>
          <w:tcPr>
            <w:tcW w:w="20269" w:type="dxa"/>
            <w:gridSpan w:val="7"/>
            <w:shd w:val="clear" w:color="auto" w:fill="8DB3E2" w:themeFill="text2" w:themeFillTint="66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can identify and create a repeating pattern with 2 or 3 elements with sounds, manipulatives, shapes, and actions.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can identify more, fewer, as many as, or the same number.</w:t>
            </w:r>
          </w:p>
        </w:tc>
      </w:tr>
      <w:tr w:rsidR="00367F65" w:rsidTr="00367F65">
        <w:trPr>
          <w:trHeight w:val="314"/>
        </w:trPr>
        <w:tc>
          <w:tcPr>
            <w:tcW w:w="1548" w:type="dxa"/>
            <w:vMerge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20269" w:type="dxa"/>
            <w:gridSpan w:val="7"/>
          </w:tcPr>
          <w:p w:rsidR="00367F65" w:rsidRPr="00367F65" w:rsidRDefault="00367F65" w:rsidP="00367F6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 xml:space="preserve">Students will compare two sets by determining if there is more than, fewer than, as many as (0-10). </w:t>
            </w:r>
          </w:p>
        </w:tc>
      </w:tr>
      <w:tr w:rsidR="00367F65" w:rsidTr="00155C7B">
        <w:trPr>
          <w:trHeight w:val="355"/>
        </w:trPr>
        <w:tc>
          <w:tcPr>
            <w:tcW w:w="1548" w:type="dxa"/>
            <w:vMerge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:rsidR="00367F65" w:rsidRPr="00367F65" w:rsidRDefault="00367F65" w:rsidP="00367F6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99" w:type="dxa"/>
            <w:gridSpan w:val="6"/>
            <w:shd w:val="clear" w:color="auto" w:fill="8DB3E2" w:themeFill="text2" w:themeFillTint="66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can identify and create a repeating pattern with 2 - 4 elements in its core with sounds, manipulatives, shapes, and actions.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translate repeating patterns from one form to another (ie same pattern, different stuff)</w:t>
            </w:r>
          </w:p>
        </w:tc>
      </w:tr>
      <w:tr w:rsidR="00367F65" w:rsidTr="00155C7B">
        <w:trPr>
          <w:trHeight w:val="355"/>
        </w:trPr>
        <w:tc>
          <w:tcPr>
            <w:tcW w:w="1548" w:type="dxa"/>
            <w:vMerge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367F65" w:rsidRPr="00367F65" w:rsidRDefault="00367F65" w:rsidP="00367F6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99" w:type="dxa"/>
            <w:gridSpan w:val="6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 xml:space="preserve">Students will describe equality as a balance and inequality as an imbalance. (0-20) 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 xml:space="preserve">Students will use the equal sign to represent equality or balance. </w:t>
            </w:r>
          </w:p>
        </w:tc>
      </w:tr>
      <w:tr w:rsidR="00367F65" w:rsidTr="00367F65">
        <w:trPr>
          <w:trHeight w:val="624"/>
        </w:trPr>
        <w:tc>
          <w:tcPr>
            <w:tcW w:w="1548" w:type="dxa"/>
            <w:vMerge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  <w:gridSpan w:val="2"/>
            <w:vMerge w:val="restart"/>
          </w:tcPr>
          <w:p w:rsidR="00367F65" w:rsidRPr="00367F65" w:rsidRDefault="00367F65" w:rsidP="00367F6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219" w:type="dxa"/>
            <w:gridSpan w:val="5"/>
            <w:shd w:val="clear" w:color="auto" w:fill="8DB3E2" w:themeFill="text2" w:themeFillTint="66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can identify and create a repeating pattern with 3-5 elements in its core with sounds, manipulatives, pictures, actions, and numbers to 100.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can reproduce, extend, and describe an increasing pattern.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can determine the pattern rule for an increasing pattern.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can describe the core of a repeating pattern.</w:t>
            </w:r>
          </w:p>
        </w:tc>
      </w:tr>
      <w:tr w:rsidR="00367F65" w:rsidTr="00367F65">
        <w:trPr>
          <w:trHeight w:val="624"/>
        </w:trPr>
        <w:tc>
          <w:tcPr>
            <w:tcW w:w="1548" w:type="dxa"/>
            <w:vMerge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  <w:gridSpan w:val="2"/>
            <w:vMerge/>
          </w:tcPr>
          <w:p w:rsidR="00367F65" w:rsidRPr="00367F65" w:rsidRDefault="00367F65" w:rsidP="00367F6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219" w:type="dxa"/>
            <w:gridSpan w:val="5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describe equality as a balance and inequality as an imbalance (0-100</w:t>
            </w:r>
            <w:r w:rsidRPr="00367F65">
              <w:rPr>
                <w:rFonts w:cstheme="minorHAnsi"/>
                <w:sz w:val="20"/>
                <w:szCs w:val="20"/>
                <w:lang w:val="en-CA"/>
              </w:rPr>
              <w:t xml:space="preserve">). 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367F65">
              <w:rPr>
                <w:rFonts w:cstheme="minorHAnsi"/>
                <w:sz w:val="20"/>
                <w:szCs w:val="20"/>
                <w:lang w:val="en-CA"/>
              </w:rPr>
              <w:t xml:space="preserve">Students will use record inequalities by using the not equal sign. </w:t>
            </w:r>
          </w:p>
        </w:tc>
      </w:tr>
      <w:tr w:rsidR="00367F65" w:rsidTr="00155C7B">
        <w:trPr>
          <w:trHeight w:val="340"/>
        </w:trPr>
        <w:tc>
          <w:tcPr>
            <w:tcW w:w="1548" w:type="dxa"/>
            <w:vMerge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gridSpan w:val="3"/>
            <w:vMerge w:val="restart"/>
          </w:tcPr>
          <w:p w:rsidR="00367F65" w:rsidRPr="00367F65" w:rsidRDefault="00367F65" w:rsidP="00367F6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49" w:type="dxa"/>
            <w:gridSpan w:val="4"/>
            <w:shd w:val="clear" w:color="auto" w:fill="8DB3E2" w:themeFill="text2" w:themeFillTint="66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can reproduce, extend, and describe an increasing and decreasing pattern.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can determine the pattern rule for an increasing and decreasing pattern.</w:t>
            </w:r>
          </w:p>
        </w:tc>
      </w:tr>
      <w:tr w:rsidR="00367F65" w:rsidTr="00155C7B">
        <w:trPr>
          <w:trHeight w:val="340"/>
        </w:trPr>
        <w:tc>
          <w:tcPr>
            <w:tcW w:w="1548" w:type="dxa"/>
            <w:vMerge/>
            <w:shd w:val="clear" w:color="auto" w:fill="auto"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gridSpan w:val="3"/>
            <w:vMerge/>
            <w:shd w:val="clear" w:color="auto" w:fill="auto"/>
          </w:tcPr>
          <w:p w:rsidR="00367F65" w:rsidRPr="00367F65" w:rsidRDefault="00367F65" w:rsidP="00367F6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49" w:type="dxa"/>
            <w:gridSpan w:val="4"/>
            <w:shd w:val="clear" w:color="auto" w:fill="auto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solve one step equations (addition and subtraction) involving symbols representing an unknown quantity.</w:t>
            </w:r>
          </w:p>
        </w:tc>
      </w:tr>
      <w:tr w:rsidR="00367F65" w:rsidTr="00155C7B">
        <w:trPr>
          <w:trHeight w:val="375"/>
        </w:trPr>
        <w:tc>
          <w:tcPr>
            <w:tcW w:w="1548" w:type="dxa"/>
            <w:vMerge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vMerge w:val="restart"/>
          </w:tcPr>
          <w:p w:rsidR="00367F65" w:rsidRPr="00367F65" w:rsidRDefault="00367F65" w:rsidP="00367F6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169" w:type="dxa"/>
            <w:gridSpan w:val="3"/>
            <w:shd w:val="clear" w:color="auto" w:fill="8DB3E2" w:themeFill="text2" w:themeFillTint="66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represent and extend patterns in a chart.</w:t>
            </w:r>
          </w:p>
        </w:tc>
      </w:tr>
      <w:tr w:rsidR="00367F65" w:rsidTr="00155C7B">
        <w:trPr>
          <w:trHeight w:val="375"/>
        </w:trPr>
        <w:tc>
          <w:tcPr>
            <w:tcW w:w="1548" w:type="dxa"/>
            <w:vMerge/>
            <w:shd w:val="clear" w:color="auto" w:fill="auto"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vMerge/>
            <w:shd w:val="clear" w:color="auto" w:fill="auto"/>
          </w:tcPr>
          <w:p w:rsidR="00367F65" w:rsidRPr="00367F65" w:rsidRDefault="00367F65" w:rsidP="00367F6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169" w:type="dxa"/>
            <w:gridSpan w:val="3"/>
            <w:shd w:val="clear" w:color="auto" w:fill="auto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 xml:space="preserve">Students will solve one step equations (addition, subtraction, multiplication and division) involving symbols representing one unknown quantity. 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solve equations by inspection and/or guess and check.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 xml:space="preserve">Students will write an equation to represent a problem. </w:t>
            </w:r>
          </w:p>
        </w:tc>
      </w:tr>
      <w:tr w:rsidR="009F5443" w:rsidTr="009F5443">
        <w:trPr>
          <w:trHeight w:val="278"/>
        </w:trPr>
        <w:tc>
          <w:tcPr>
            <w:tcW w:w="1548" w:type="dxa"/>
            <w:vMerge/>
            <w:shd w:val="clear" w:color="auto" w:fill="auto"/>
          </w:tcPr>
          <w:p w:rsidR="009F5443" w:rsidRPr="00D26A87" w:rsidRDefault="009F5443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F5443" w:rsidRPr="00367F65" w:rsidRDefault="009F5443" w:rsidP="00367F65">
            <w:pPr>
              <w:rPr>
                <w:rFonts w:cstheme="minorHAnsi"/>
                <w:b/>
              </w:rPr>
            </w:pPr>
            <w:r w:rsidRPr="00367F65">
              <w:rPr>
                <w:rFonts w:cstheme="minorHAnsi"/>
                <w:b/>
              </w:rPr>
              <w:t>Grade 5</w:t>
            </w:r>
          </w:p>
        </w:tc>
        <w:tc>
          <w:tcPr>
            <w:tcW w:w="1980" w:type="dxa"/>
            <w:shd w:val="clear" w:color="auto" w:fill="auto"/>
          </w:tcPr>
          <w:p w:rsidR="009F5443" w:rsidRPr="00367F65" w:rsidRDefault="009F5443" w:rsidP="00367F65">
            <w:pPr>
              <w:rPr>
                <w:rFonts w:cstheme="minorHAnsi"/>
                <w:b/>
              </w:rPr>
            </w:pPr>
            <w:r w:rsidRPr="00367F65">
              <w:rPr>
                <w:rFonts w:cstheme="minorHAnsi"/>
                <w:b/>
              </w:rPr>
              <w:t>Grade 6</w:t>
            </w:r>
          </w:p>
        </w:tc>
        <w:tc>
          <w:tcPr>
            <w:tcW w:w="2070" w:type="dxa"/>
            <w:shd w:val="clear" w:color="auto" w:fill="auto"/>
          </w:tcPr>
          <w:p w:rsidR="009F5443" w:rsidRPr="00367F65" w:rsidRDefault="009F5443" w:rsidP="00367F65">
            <w:pPr>
              <w:rPr>
                <w:rFonts w:cstheme="minorHAnsi"/>
                <w:b/>
              </w:rPr>
            </w:pPr>
            <w:r w:rsidRPr="00367F65">
              <w:rPr>
                <w:rFonts w:cstheme="minorHAnsi"/>
                <w:b/>
              </w:rPr>
              <w:t>Grade 7</w:t>
            </w:r>
          </w:p>
        </w:tc>
        <w:tc>
          <w:tcPr>
            <w:tcW w:w="1980" w:type="dxa"/>
            <w:shd w:val="clear" w:color="auto" w:fill="auto"/>
          </w:tcPr>
          <w:p w:rsidR="009F5443" w:rsidRPr="00367F65" w:rsidRDefault="009F5443" w:rsidP="00367F65">
            <w:pPr>
              <w:rPr>
                <w:rFonts w:cstheme="minorHAnsi"/>
                <w:b/>
              </w:rPr>
            </w:pPr>
            <w:r w:rsidRPr="00367F65">
              <w:rPr>
                <w:rFonts w:cstheme="minorHAnsi"/>
                <w:b/>
              </w:rPr>
              <w:t>Grade 8</w:t>
            </w:r>
          </w:p>
        </w:tc>
        <w:tc>
          <w:tcPr>
            <w:tcW w:w="4056" w:type="dxa"/>
            <w:shd w:val="clear" w:color="auto" w:fill="auto"/>
          </w:tcPr>
          <w:p w:rsidR="009F5443" w:rsidRPr="00367F65" w:rsidRDefault="009F5443" w:rsidP="00367F65">
            <w:pPr>
              <w:rPr>
                <w:rFonts w:cstheme="minorHAnsi"/>
                <w:b/>
              </w:rPr>
            </w:pPr>
            <w:r w:rsidRPr="00367F65">
              <w:rPr>
                <w:rFonts w:cstheme="minorHAnsi"/>
                <w:b/>
              </w:rPr>
              <w:t>Grade 9</w:t>
            </w:r>
          </w:p>
        </w:tc>
        <w:tc>
          <w:tcPr>
            <w:tcW w:w="4056" w:type="dxa"/>
            <w:shd w:val="clear" w:color="auto" w:fill="8DB3E2" w:themeFill="text2" w:themeFillTint="66"/>
            <w:vAlign w:val="center"/>
          </w:tcPr>
          <w:p w:rsidR="009F5443" w:rsidRPr="00367F65" w:rsidRDefault="009F5443" w:rsidP="009F54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Blue fill refers to PATTERNS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9F5443" w:rsidRPr="00367F65" w:rsidRDefault="009F5443" w:rsidP="009F54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 Fill refers to RELATIONS</w:t>
            </w:r>
          </w:p>
        </w:tc>
      </w:tr>
      <w:tr w:rsidR="00367F65" w:rsidTr="00367F65">
        <w:trPr>
          <w:trHeight w:val="624"/>
        </w:trPr>
        <w:tc>
          <w:tcPr>
            <w:tcW w:w="1548" w:type="dxa"/>
            <w:vMerge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20269" w:type="dxa"/>
            <w:gridSpan w:val="7"/>
            <w:shd w:val="clear" w:color="auto" w:fill="8DB3E2" w:themeFill="text2" w:themeFillTint="66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can describe the relationship between numbers in two columns in a table of values using mathematical words and symbols.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use variables to describe an unknown.</w:t>
            </w:r>
          </w:p>
        </w:tc>
      </w:tr>
      <w:tr w:rsidR="00367F65" w:rsidTr="00367F65">
        <w:trPr>
          <w:trHeight w:val="624"/>
        </w:trPr>
        <w:tc>
          <w:tcPr>
            <w:tcW w:w="1548" w:type="dxa"/>
            <w:vMerge/>
            <w:shd w:val="clear" w:color="auto" w:fill="auto"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20269" w:type="dxa"/>
            <w:gridSpan w:val="7"/>
            <w:shd w:val="clear" w:color="auto" w:fill="auto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use a variable as the unknown.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verify the solution.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write an expression for a table of values (one operation).</w:t>
            </w:r>
          </w:p>
        </w:tc>
      </w:tr>
      <w:tr w:rsidR="00367F65" w:rsidTr="00155C7B">
        <w:trPr>
          <w:trHeight w:val="624"/>
        </w:trPr>
        <w:tc>
          <w:tcPr>
            <w:tcW w:w="1548" w:type="dxa"/>
            <w:vMerge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:rsidR="00367F65" w:rsidRPr="00367F65" w:rsidRDefault="00367F65" w:rsidP="00367F65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9" w:type="dxa"/>
            <w:gridSpan w:val="6"/>
            <w:shd w:val="clear" w:color="auto" w:fill="8DB3E2" w:themeFill="text2" w:themeFillTint="66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be able to plot coordinates in the positive quadrant of the Cartesian Plane.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represent algebraic relationships using a graph, tables of values, equation, manipulatives, pictures, and words.</w:t>
            </w:r>
          </w:p>
        </w:tc>
      </w:tr>
      <w:tr w:rsidR="00367F65" w:rsidTr="00155C7B">
        <w:trPr>
          <w:trHeight w:val="624"/>
        </w:trPr>
        <w:tc>
          <w:tcPr>
            <w:tcW w:w="1548" w:type="dxa"/>
            <w:vMerge/>
            <w:shd w:val="clear" w:color="auto" w:fill="auto"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367F65" w:rsidRPr="00367F65" w:rsidRDefault="00367F65" w:rsidP="00367F65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9" w:type="dxa"/>
            <w:gridSpan w:val="6"/>
            <w:shd w:val="clear" w:color="auto" w:fill="auto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 xml:space="preserve">Students will understand that to preserve equality you must perform the same operation to both sides. 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create and record symbolically equivalent forms of an equation and verify the results.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use expressions and equations using variables.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write an expression for a table of values (two operations).</w:t>
            </w:r>
          </w:p>
        </w:tc>
      </w:tr>
      <w:tr w:rsidR="00367F65" w:rsidTr="00155C7B">
        <w:trPr>
          <w:trHeight w:val="353"/>
        </w:trPr>
        <w:tc>
          <w:tcPr>
            <w:tcW w:w="1548" w:type="dxa"/>
            <w:vMerge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  <w:gridSpan w:val="2"/>
            <w:vMerge w:val="restart"/>
          </w:tcPr>
          <w:p w:rsidR="00367F65" w:rsidRPr="00367F65" w:rsidRDefault="00367F65" w:rsidP="00367F65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9" w:type="dxa"/>
            <w:gridSpan w:val="5"/>
            <w:shd w:val="clear" w:color="auto" w:fill="8DB3E2" w:themeFill="text2" w:themeFillTint="66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 xml:space="preserve">Students will understand the relationship between different relationships amongst different representations of linear relations. 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 xml:space="preserve">Students graph linear relations in the first quadrant of the Cartesian plane. (Whole numbers) </w:t>
            </w:r>
          </w:p>
        </w:tc>
      </w:tr>
      <w:tr w:rsidR="00367F65" w:rsidTr="00155C7B">
        <w:trPr>
          <w:trHeight w:val="353"/>
        </w:trPr>
        <w:tc>
          <w:tcPr>
            <w:tcW w:w="1548" w:type="dxa"/>
            <w:vMerge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  <w:gridSpan w:val="2"/>
            <w:vMerge/>
            <w:shd w:val="clear" w:color="auto" w:fill="auto"/>
          </w:tcPr>
          <w:p w:rsidR="00367F65" w:rsidRPr="00367F65" w:rsidRDefault="00367F65" w:rsidP="00367F65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9" w:type="dxa"/>
            <w:gridSpan w:val="5"/>
            <w:shd w:val="clear" w:color="auto" w:fill="auto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demonstrate understanding of the difference between expressions and equations.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solve an equation using the steps that demonstrate the preservation of equality.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solve equations of the form x + a = b, where a and b are integers.</w:t>
            </w:r>
          </w:p>
        </w:tc>
      </w:tr>
      <w:tr w:rsidR="00367F65" w:rsidTr="00155C7B">
        <w:trPr>
          <w:trHeight w:val="415"/>
        </w:trPr>
        <w:tc>
          <w:tcPr>
            <w:tcW w:w="1548" w:type="dxa"/>
            <w:vMerge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gridSpan w:val="3"/>
            <w:vMerge w:val="restart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9" w:type="dxa"/>
            <w:gridSpan w:val="4"/>
          </w:tcPr>
          <w:p w:rsidR="00367F65" w:rsidRPr="00367F65" w:rsidRDefault="00367F65" w:rsidP="00367F65">
            <w:pPr>
              <w:shd w:val="clear" w:color="auto" w:fill="8DB3E2" w:themeFill="text2" w:themeFillTint="66"/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graph linear relations on all four quadrants of the Cartesian plane (Integral values)</w:t>
            </w:r>
          </w:p>
          <w:p w:rsidR="00367F65" w:rsidRPr="00367F65" w:rsidRDefault="00367F65" w:rsidP="00367F65">
            <w:pPr>
              <w:shd w:val="clear" w:color="auto" w:fill="8DB3E2" w:themeFill="text2" w:themeFillTint="66"/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demonstrate an understanding of linear relations concretely, pictorially, physically and symbolically.</w:t>
            </w:r>
          </w:p>
        </w:tc>
      </w:tr>
      <w:tr w:rsidR="00367F65" w:rsidTr="00155C7B">
        <w:trPr>
          <w:trHeight w:val="323"/>
        </w:trPr>
        <w:tc>
          <w:tcPr>
            <w:tcW w:w="1548" w:type="dxa"/>
            <w:vMerge/>
            <w:shd w:val="clear" w:color="auto" w:fill="auto"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gridSpan w:val="3"/>
            <w:vMerge/>
            <w:shd w:val="clear" w:color="auto" w:fill="auto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9" w:type="dxa"/>
            <w:gridSpan w:val="4"/>
            <w:shd w:val="clear" w:color="auto" w:fill="auto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solve equations where x is on one side of the equation that includes parentheses (distributive property) and the constants are integers.</w:t>
            </w:r>
          </w:p>
        </w:tc>
      </w:tr>
      <w:tr w:rsidR="00367F65" w:rsidTr="00155C7B">
        <w:trPr>
          <w:trHeight w:val="624"/>
        </w:trPr>
        <w:tc>
          <w:tcPr>
            <w:tcW w:w="1548" w:type="dxa"/>
            <w:vMerge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vMerge w:val="restart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9" w:type="dxa"/>
            <w:gridSpan w:val="3"/>
            <w:shd w:val="clear" w:color="auto" w:fill="8DB3E2" w:themeFill="text2" w:themeFillTint="66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 xml:space="preserve">Students will demonstrate an understanding of linear relations 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graph linear relations (Rational numbers)</w:t>
            </w:r>
          </w:p>
        </w:tc>
      </w:tr>
      <w:tr w:rsidR="00367F65" w:rsidTr="00155C7B">
        <w:trPr>
          <w:trHeight w:val="624"/>
        </w:trPr>
        <w:tc>
          <w:tcPr>
            <w:tcW w:w="1548" w:type="dxa"/>
            <w:vMerge/>
          </w:tcPr>
          <w:p w:rsidR="00367F65" w:rsidRPr="00D26A87" w:rsidRDefault="00367F6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vMerge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9" w:type="dxa"/>
            <w:gridSpan w:val="3"/>
          </w:tcPr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>Students will solve equations where x is on both sides of the equation and the constants are rational numbers.</w:t>
            </w:r>
          </w:p>
          <w:p w:rsidR="00367F65" w:rsidRPr="00367F65" w:rsidRDefault="00367F65" w:rsidP="00367F65">
            <w:pPr>
              <w:rPr>
                <w:rFonts w:cstheme="minorHAnsi"/>
                <w:sz w:val="20"/>
                <w:szCs w:val="20"/>
              </w:rPr>
            </w:pPr>
            <w:r w:rsidRPr="00367F65">
              <w:rPr>
                <w:rFonts w:cstheme="minorHAnsi"/>
                <w:sz w:val="20"/>
                <w:szCs w:val="20"/>
              </w:rPr>
              <w:t xml:space="preserve">Students will solve inequalities. </w:t>
            </w:r>
          </w:p>
        </w:tc>
      </w:tr>
    </w:tbl>
    <w:p w:rsidR="00367F65" w:rsidRDefault="00367F65"/>
    <w:tbl>
      <w:tblPr>
        <w:tblStyle w:val="TableGrid"/>
        <w:tblpPr w:leftFromText="180" w:rightFromText="180" w:vertAnchor="text" w:horzAnchor="margin" w:tblpY="188"/>
        <w:tblW w:w="21817" w:type="dxa"/>
        <w:tblLayout w:type="fixed"/>
        <w:tblLook w:val="04A0" w:firstRow="1" w:lastRow="0" w:firstColumn="1" w:lastColumn="0" w:noHBand="0" w:noVBand="1"/>
      </w:tblPr>
      <w:tblGrid>
        <w:gridCol w:w="1538"/>
        <w:gridCol w:w="2066"/>
        <w:gridCol w:w="10"/>
        <w:gridCol w:w="1972"/>
        <w:gridCol w:w="7"/>
        <w:gridCol w:w="2070"/>
        <w:gridCol w:w="1984"/>
        <w:gridCol w:w="12170"/>
      </w:tblGrid>
      <w:tr w:rsidR="00155C7B" w:rsidTr="00155C7B">
        <w:tc>
          <w:tcPr>
            <w:tcW w:w="1538" w:type="dxa"/>
            <w:vAlign w:val="center"/>
          </w:tcPr>
          <w:p w:rsidR="00155C7B" w:rsidRPr="00D26A87" w:rsidRDefault="00155C7B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lastRenderedPageBreak/>
              <w:t>Grade:</w:t>
            </w:r>
          </w:p>
        </w:tc>
        <w:tc>
          <w:tcPr>
            <w:tcW w:w="2066" w:type="dxa"/>
            <w:vAlign w:val="center"/>
          </w:tcPr>
          <w:p w:rsidR="00155C7B" w:rsidRPr="00D26A87" w:rsidRDefault="00155C7B" w:rsidP="00155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Kindergarten</w:t>
            </w:r>
          </w:p>
        </w:tc>
        <w:tc>
          <w:tcPr>
            <w:tcW w:w="1982" w:type="dxa"/>
            <w:gridSpan w:val="2"/>
            <w:vAlign w:val="center"/>
          </w:tcPr>
          <w:p w:rsidR="00155C7B" w:rsidRPr="00D26A87" w:rsidRDefault="00155C7B" w:rsidP="00155C7B">
            <w:pPr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1</w:t>
            </w:r>
          </w:p>
        </w:tc>
        <w:tc>
          <w:tcPr>
            <w:tcW w:w="2077" w:type="dxa"/>
            <w:gridSpan w:val="2"/>
            <w:vAlign w:val="center"/>
          </w:tcPr>
          <w:p w:rsidR="00155C7B" w:rsidRPr="00D26A87" w:rsidRDefault="00155C7B" w:rsidP="00155C7B">
            <w:pPr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2</w:t>
            </w:r>
          </w:p>
        </w:tc>
        <w:tc>
          <w:tcPr>
            <w:tcW w:w="1984" w:type="dxa"/>
            <w:vAlign w:val="center"/>
          </w:tcPr>
          <w:p w:rsidR="00155C7B" w:rsidRPr="00D26A87" w:rsidRDefault="00155C7B" w:rsidP="00155C7B">
            <w:pPr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3</w:t>
            </w:r>
          </w:p>
        </w:tc>
        <w:tc>
          <w:tcPr>
            <w:tcW w:w="12170" w:type="dxa"/>
            <w:vAlign w:val="center"/>
          </w:tcPr>
          <w:p w:rsidR="00155C7B" w:rsidRPr="00D26A87" w:rsidRDefault="00155C7B" w:rsidP="00155C7B">
            <w:pPr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4</w:t>
            </w:r>
          </w:p>
        </w:tc>
      </w:tr>
      <w:tr w:rsidR="009F5443" w:rsidTr="00F27B07">
        <w:tc>
          <w:tcPr>
            <w:tcW w:w="1538" w:type="dxa"/>
            <w:vMerge w:val="restart"/>
            <w:textDirection w:val="btLr"/>
            <w:vAlign w:val="center"/>
          </w:tcPr>
          <w:p w:rsidR="009F5443" w:rsidRPr="00F27B07" w:rsidRDefault="009F5443" w:rsidP="00F27B0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27B07">
              <w:rPr>
                <w:b/>
                <w:sz w:val="32"/>
                <w:szCs w:val="32"/>
              </w:rPr>
              <w:t>Big Ideas:</w:t>
            </w:r>
          </w:p>
        </w:tc>
        <w:tc>
          <w:tcPr>
            <w:tcW w:w="20279" w:type="dxa"/>
            <w:gridSpan w:val="7"/>
          </w:tcPr>
          <w:p w:rsidR="00FD399D" w:rsidRDefault="00FD399D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Much of the mathematics of the other strands is built on a pattern foundation</w:t>
            </w:r>
          </w:p>
          <w:p w:rsidR="009F5443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Patterns exist everywhere</w:t>
            </w:r>
          </w:p>
          <w:p w:rsidR="00FD399D" w:rsidRDefault="00FD399D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Patterns represent identified regularities</w:t>
            </w:r>
          </w:p>
          <w:p w:rsidR="009F5443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Patterns can be recognized, extended or created</w:t>
            </w:r>
          </w:p>
          <w:p w:rsidR="009F5443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same pattern can be found in many forms</w:t>
            </w:r>
          </w:p>
          <w:p w:rsidR="009F5443" w:rsidRPr="00FF47E8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Quantities can be compared</w:t>
            </w:r>
          </w:p>
        </w:tc>
      </w:tr>
      <w:tr w:rsidR="009F5443" w:rsidTr="00155C7B">
        <w:tc>
          <w:tcPr>
            <w:tcW w:w="1538" w:type="dxa"/>
            <w:vMerge/>
          </w:tcPr>
          <w:p w:rsidR="009F5443" w:rsidRDefault="009F5443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9F5443" w:rsidRPr="00FF47E8" w:rsidRDefault="009F5443" w:rsidP="00367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3" w:type="dxa"/>
            <w:gridSpan w:val="6"/>
          </w:tcPr>
          <w:p w:rsidR="009F5443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 element of patterns is that they have a core that repeats</w:t>
            </w:r>
          </w:p>
          <w:p w:rsidR="009F5443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Patterns can be represented using symbols</w:t>
            </w:r>
          </w:p>
          <w:p w:rsidR="009F5443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pattern can be translated into different forms (ABBA = clap, stomp, stomp, clap)</w:t>
            </w:r>
          </w:p>
          <w:p w:rsidR="009F5443" w:rsidRPr="00FF47E8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 equal symbol represents equality or balance and inequality means an imbalance</w:t>
            </w:r>
          </w:p>
        </w:tc>
      </w:tr>
      <w:tr w:rsidR="009F5443" w:rsidTr="00155C7B">
        <w:tc>
          <w:tcPr>
            <w:tcW w:w="1538" w:type="dxa"/>
            <w:vMerge/>
          </w:tcPr>
          <w:p w:rsidR="009F5443" w:rsidRDefault="009F5443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</w:tcPr>
          <w:p w:rsidR="009F5443" w:rsidRPr="00FF47E8" w:rsidRDefault="009F5443" w:rsidP="00367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31" w:type="dxa"/>
            <w:gridSpan w:val="4"/>
          </w:tcPr>
          <w:p w:rsidR="009F5443" w:rsidRPr="00FF47E8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Patterns can increase</w:t>
            </w:r>
          </w:p>
        </w:tc>
      </w:tr>
      <w:tr w:rsidR="009F5443" w:rsidTr="00155C7B">
        <w:tc>
          <w:tcPr>
            <w:tcW w:w="1538" w:type="dxa"/>
            <w:vMerge/>
          </w:tcPr>
          <w:p w:rsidR="009F5443" w:rsidRDefault="009F5443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6125" w:type="dxa"/>
            <w:gridSpan w:val="5"/>
          </w:tcPr>
          <w:p w:rsidR="009F5443" w:rsidRPr="00FF47E8" w:rsidRDefault="009F5443" w:rsidP="00367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54" w:type="dxa"/>
            <w:gridSpan w:val="2"/>
          </w:tcPr>
          <w:p w:rsidR="009F5443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Patterns can decrease</w:t>
            </w:r>
          </w:p>
          <w:p w:rsidR="009F5443" w:rsidRPr="00FF47E8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Symbols can represent an unknown quantity</w:t>
            </w:r>
          </w:p>
        </w:tc>
      </w:tr>
      <w:tr w:rsidR="009F5443" w:rsidTr="00155C7B">
        <w:tc>
          <w:tcPr>
            <w:tcW w:w="1538" w:type="dxa"/>
            <w:vMerge/>
          </w:tcPr>
          <w:p w:rsidR="009F5443" w:rsidRDefault="009F5443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8109" w:type="dxa"/>
            <w:gridSpan w:val="6"/>
          </w:tcPr>
          <w:p w:rsidR="009F5443" w:rsidRPr="00FF47E8" w:rsidRDefault="009F5443" w:rsidP="00367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0" w:type="dxa"/>
          </w:tcPr>
          <w:p w:rsidR="009F5443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Patterns can be displayed in a table</w:t>
            </w:r>
          </w:p>
          <w:p w:rsidR="009F5443" w:rsidRPr="00FF47E8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4C070D" wp14:editId="24B76474">
                      <wp:simplePos x="0" y="0"/>
                      <wp:positionH relativeFrom="column">
                        <wp:posOffset>4536753</wp:posOffset>
                      </wp:positionH>
                      <wp:positionV relativeFrom="paragraph">
                        <wp:posOffset>5715</wp:posOffset>
                      </wp:positionV>
                      <wp:extent cx="122555" cy="149860"/>
                      <wp:effectExtent l="0" t="0" r="1079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498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C0" w:rsidRDefault="006430C0" w:rsidP="00367F6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C070D" id="Rectangle 1" o:spid="_x0000_s1026" style="position:absolute;margin-left:357.2pt;margin-top:.45pt;width:9.65pt;height:1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" fillcolor="white [3201]" strokecolor="black [3200]" strokeweight=".25pt">
                      <v:textbox>
                        <w:txbxContent>
                          <w:p w:rsidR="006430C0" w:rsidRDefault="006430C0" w:rsidP="00367F6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Equations show equality between two mathematical expressions (4 + 8 =     + 5)</w:t>
            </w:r>
          </w:p>
        </w:tc>
      </w:tr>
      <w:tr w:rsidR="009F5443" w:rsidTr="00155C7B">
        <w:tc>
          <w:tcPr>
            <w:tcW w:w="1538" w:type="dxa"/>
            <w:vMerge/>
          </w:tcPr>
          <w:p w:rsidR="009F5443" w:rsidRDefault="009F5443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9F5443" w:rsidRPr="00155C7B" w:rsidRDefault="009F5443" w:rsidP="00367F65">
            <w:pPr>
              <w:rPr>
                <w:rFonts w:cstheme="minorHAnsi"/>
                <w:b/>
                <w:sz w:val="28"/>
                <w:szCs w:val="28"/>
              </w:rPr>
            </w:pPr>
            <w:r w:rsidRPr="00155C7B">
              <w:rPr>
                <w:rFonts w:cstheme="minorHAnsi"/>
                <w:b/>
                <w:sz w:val="28"/>
                <w:szCs w:val="28"/>
              </w:rPr>
              <w:t>Grade 5</w:t>
            </w:r>
          </w:p>
        </w:tc>
        <w:tc>
          <w:tcPr>
            <w:tcW w:w="1982" w:type="dxa"/>
            <w:gridSpan w:val="2"/>
          </w:tcPr>
          <w:p w:rsidR="009F5443" w:rsidRPr="00155C7B" w:rsidRDefault="009F5443" w:rsidP="00367F65">
            <w:pPr>
              <w:rPr>
                <w:rFonts w:cstheme="minorHAnsi"/>
                <w:b/>
                <w:sz w:val="28"/>
                <w:szCs w:val="28"/>
              </w:rPr>
            </w:pPr>
            <w:r w:rsidRPr="00155C7B">
              <w:rPr>
                <w:rFonts w:cstheme="minorHAnsi"/>
                <w:b/>
                <w:sz w:val="28"/>
                <w:szCs w:val="28"/>
              </w:rPr>
              <w:t>Grade 6</w:t>
            </w:r>
          </w:p>
        </w:tc>
        <w:tc>
          <w:tcPr>
            <w:tcW w:w="2077" w:type="dxa"/>
            <w:gridSpan w:val="2"/>
          </w:tcPr>
          <w:p w:rsidR="009F5443" w:rsidRPr="00155C7B" w:rsidRDefault="009F5443" w:rsidP="00367F65">
            <w:pPr>
              <w:rPr>
                <w:rFonts w:cstheme="minorHAnsi"/>
                <w:b/>
                <w:sz w:val="28"/>
                <w:szCs w:val="28"/>
              </w:rPr>
            </w:pPr>
            <w:r w:rsidRPr="00155C7B">
              <w:rPr>
                <w:rFonts w:cstheme="minorHAnsi"/>
                <w:b/>
                <w:sz w:val="28"/>
                <w:szCs w:val="28"/>
              </w:rPr>
              <w:t>Grade 7</w:t>
            </w:r>
          </w:p>
        </w:tc>
        <w:tc>
          <w:tcPr>
            <w:tcW w:w="1984" w:type="dxa"/>
          </w:tcPr>
          <w:p w:rsidR="009F5443" w:rsidRPr="00155C7B" w:rsidRDefault="009F5443" w:rsidP="00367F65">
            <w:pPr>
              <w:rPr>
                <w:rFonts w:cstheme="minorHAnsi"/>
                <w:b/>
                <w:sz w:val="28"/>
                <w:szCs w:val="28"/>
              </w:rPr>
            </w:pPr>
            <w:r w:rsidRPr="00155C7B">
              <w:rPr>
                <w:rFonts w:cstheme="minorHAnsi"/>
                <w:b/>
                <w:sz w:val="28"/>
                <w:szCs w:val="28"/>
              </w:rPr>
              <w:t>Grade 8</w:t>
            </w:r>
          </w:p>
        </w:tc>
        <w:tc>
          <w:tcPr>
            <w:tcW w:w="12170" w:type="dxa"/>
          </w:tcPr>
          <w:p w:rsidR="009F5443" w:rsidRPr="00155C7B" w:rsidRDefault="009F5443" w:rsidP="00367F65">
            <w:pPr>
              <w:rPr>
                <w:rFonts w:cstheme="minorHAnsi"/>
                <w:b/>
                <w:sz w:val="28"/>
                <w:szCs w:val="28"/>
              </w:rPr>
            </w:pPr>
            <w:r w:rsidRPr="00155C7B">
              <w:rPr>
                <w:rFonts w:cstheme="minorHAnsi"/>
                <w:b/>
                <w:sz w:val="28"/>
                <w:szCs w:val="28"/>
              </w:rPr>
              <w:t>Grade 9</w:t>
            </w:r>
          </w:p>
        </w:tc>
      </w:tr>
      <w:tr w:rsidR="009F5443" w:rsidTr="00155C7B">
        <w:tc>
          <w:tcPr>
            <w:tcW w:w="1538" w:type="dxa"/>
            <w:vMerge/>
          </w:tcPr>
          <w:p w:rsidR="009F5443" w:rsidRDefault="009F5443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20279" w:type="dxa"/>
            <w:gridSpan w:val="7"/>
          </w:tcPr>
          <w:p w:rsidR="009F5443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Variables are symbols that take the place of numbers or ranges of numbers</w:t>
            </w:r>
          </w:p>
          <w:p w:rsidR="009F5443" w:rsidRPr="00FF47E8" w:rsidRDefault="00FD399D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Algebra is a way to represent and explain mathematical relationships and to describe and analyze change</w:t>
            </w:r>
          </w:p>
        </w:tc>
      </w:tr>
      <w:tr w:rsidR="009F5443" w:rsidTr="00155C7B">
        <w:tc>
          <w:tcPr>
            <w:tcW w:w="1538" w:type="dxa"/>
            <w:vMerge/>
          </w:tcPr>
          <w:p w:rsidR="009F5443" w:rsidRDefault="009F5443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9F5443" w:rsidRPr="00FF47E8" w:rsidRDefault="009F5443" w:rsidP="00367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3" w:type="dxa"/>
            <w:gridSpan w:val="5"/>
          </w:tcPr>
          <w:p w:rsidR="009F5443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Patterns can be represented with a graph</w:t>
            </w:r>
          </w:p>
          <w:p w:rsidR="00FD399D" w:rsidRDefault="00FD399D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Relationships between quantities can be described efficiently using variables</w:t>
            </w:r>
          </w:p>
          <w:p w:rsidR="009F5443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 ordered pair describes a unique point on the coordinate plane</w:t>
            </w:r>
          </w:p>
          <w:p w:rsidR="009F5443" w:rsidRPr="00FF47E8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Whatever you do to one side, you need to do to the other side (preservation of equality)</w:t>
            </w:r>
          </w:p>
        </w:tc>
      </w:tr>
      <w:tr w:rsidR="009F5443" w:rsidTr="00155C7B">
        <w:tc>
          <w:tcPr>
            <w:tcW w:w="1538" w:type="dxa"/>
            <w:vMerge/>
          </w:tcPr>
          <w:p w:rsidR="009F5443" w:rsidRDefault="009F5443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4055" w:type="dxa"/>
            <w:gridSpan w:val="4"/>
          </w:tcPr>
          <w:p w:rsidR="009F5443" w:rsidRPr="00FF47E8" w:rsidRDefault="009F5443" w:rsidP="00367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4" w:type="dxa"/>
            <w:gridSpan w:val="3"/>
          </w:tcPr>
          <w:p w:rsidR="009F5443" w:rsidRPr="00FF47E8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Preservation of equality can be used to solve equations</w:t>
            </w:r>
          </w:p>
        </w:tc>
      </w:tr>
      <w:tr w:rsidR="009F5443" w:rsidTr="00155C7B">
        <w:tc>
          <w:tcPr>
            <w:tcW w:w="1538" w:type="dxa"/>
            <w:vMerge/>
          </w:tcPr>
          <w:p w:rsidR="009F5443" w:rsidRDefault="009F5443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8109" w:type="dxa"/>
            <w:gridSpan w:val="6"/>
          </w:tcPr>
          <w:p w:rsidR="009F5443" w:rsidRPr="00FF47E8" w:rsidRDefault="009F5443" w:rsidP="00367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0" w:type="dxa"/>
          </w:tcPr>
          <w:p w:rsidR="009F5443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types numbers can be part of linear equations </w:t>
            </w:r>
          </w:p>
          <w:p w:rsidR="009F5443" w:rsidRPr="00FF47E8" w:rsidRDefault="009F5443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all relations are linear</w:t>
            </w:r>
          </w:p>
        </w:tc>
      </w:tr>
    </w:tbl>
    <w:p w:rsidR="00155C7B" w:rsidRDefault="00155C7B" w:rsidP="00155C7B">
      <w:pPr>
        <w:spacing w:after="0"/>
      </w:pPr>
    </w:p>
    <w:p w:rsidR="00256CB9" w:rsidRDefault="00256CB9" w:rsidP="00155C7B">
      <w:pPr>
        <w:spacing w:after="0"/>
      </w:pPr>
    </w:p>
    <w:p w:rsidR="00256CB9" w:rsidRDefault="00256CB9" w:rsidP="00155C7B">
      <w:pPr>
        <w:spacing w:after="0"/>
      </w:pPr>
    </w:p>
    <w:p w:rsidR="00256CB9" w:rsidRDefault="00256CB9" w:rsidP="00155C7B">
      <w:pPr>
        <w:spacing w:after="0"/>
      </w:pPr>
    </w:p>
    <w:p w:rsidR="00256CB9" w:rsidRDefault="00256CB9" w:rsidP="00155C7B">
      <w:pPr>
        <w:spacing w:after="0"/>
      </w:pPr>
    </w:p>
    <w:p w:rsidR="00256CB9" w:rsidRDefault="00256CB9" w:rsidP="00155C7B">
      <w:pPr>
        <w:spacing w:after="0"/>
      </w:pPr>
    </w:p>
    <w:p w:rsidR="00256CB9" w:rsidRDefault="00256CB9" w:rsidP="00155C7B">
      <w:pPr>
        <w:spacing w:after="0"/>
      </w:pPr>
    </w:p>
    <w:p w:rsidR="00256CB9" w:rsidRDefault="00256CB9" w:rsidP="00155C7B">
      <w:pPr>
        <w:spacing w:after="0"/>
      </w:pPr>
    </w:p>
    <w:p w:rsidR="00256CB9" w:rsidRDefault="00256CB9" w:rsidP="00155C7B">
      <w:pPr>
        <w:spacing w:after="0"/>
      </w:pPr>
    </w:p>
    <w:p w:rsidR="00256CB9" w:rsidRDefault="00256CB9" w:rsidP="00155C7B">
      <w:pPr>
        <w:spacing w:after="0"/>
      </w:pPr>
    </w:p>
    <w:p w:rsidR="00256CB9" w:rsidRDefault="00256CB9" w:rsidP="00155C7B">
      <w:pPr>
        <w:spacing w:after="0"/>
      </w:pPr>
    </w:p>
    <w:p w:rsidR="00256CB9" w:rsidRDefault="00256CB9" w:rsidP="00155C7B">
      <w:pPr>
        <w:spacing w:after="0"/>
      </w:pPr>
    </w:p>
    <w:p w:rsidR="00256CB9" w:rsidRDefault="00256CB9" w:rsidP="00155C7B">
      <w:pPr>
        <w:spacing w:after="0"/>
      </w:pPr>
    </w:p>
    <w:p w:rsidR="00256CB9" w:rsidRDefault="00256CB9" w:rsidP="00155C7B">
      <w:pPr>
        <w:spacing w:after="0"/>
      </w:pPr>
    </w:p>
    <w:p w:rsidR="00256CB9" w:rsidRDefault="00256CB9" w:rsidP="00155C7B">
      <w:pPr>
        <w:spacing w:after="0"/>
      </w:pPr>
    </w:p>
    <w:p w:rsidR="00256CB9" w:rsidRDefault="00256CB9" w:rsidP="00155C7B">
      <w:pPr>
        <w:spacing w:after="0"/>
      </w:pPr>
    </w:p>
    <w:p w:rsidR="00256CB9" w:rsidRDefault="00256CB9" w:rsidP="00155C7B">
      <w:pPr>
        <w:spacing w:after="0"/>
      </w:pPr>
    </w:p>
    <w:tbl>
      <w:tblPr>
        <w:tblStyle w:val="TableGrid"/>
        <w:tblpPr w:leftFromText="180" w:rightFromText="180" w:vertAnchor="text" w:horzAnchor="margin" w:tblpY="188"/>
        <w:tblW w:w="21798" w:type="dxa"/>
        <w:tblLayout w:type="fixed"/>
        <w:tblLook w:val="04A0" w:firstRow="1" w:lastRow="0" w:firstColumn="1" w:lastColumn="0" w:noHBand="0" w:noVBand="1"/>
      </w:tblPr>
      <w:tblGrid>
        <w:gridCol w:w="1538"/>
        <w:gridCol w:w="2016"/>
        <w:gridCol w:w="2016"/>
        <w:gridCol w:w="2016"/>
        <w:gridCol w:w="2016"/>
        <w:gridCol w:w="2016"/>
        <w:gridCol w:w="2016"/>
        <w:gridCol w:w="2016"/>
        <w:gridCol w:w="2016"/>
        <w:gridCol w:w="2062"/>
        <w:gridCol w:w="2070"/>
      </w:tblGrid>
      <w:tr w:rsidR="00155C7B" w:rsidTr="00240E5E">
        <w:tc>
          <w:tcPr>
            <w:tcW w:w="1538" w:type="dxa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Grade:</w:t>
            </w:r>
          </w:p>
        </w:tc>
        <w:tc>
          <w:tcPr>
            <w:tcW w:w="2016" w:type="dxa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Kindergarten</w:t>
            </w:r>
          </w:p>
        </w:tc>
        <w:tc>
          <w:tcPr>
            <w:tcW w:w="2016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1</w:t>
            </w:r>
          </w:p>
        </w:tc>
        <w:tc>
          <w:tcPr>
            <w:tcW w:w="2016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2</w:t>
            </w:r>
          </w:p>
        </w:tc>
        <w:tc>
          <w:tcPr>
            <w:tcW w:w="2016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3</w:t>
            </w:r>
          </w:p>
        </w:tc>
        <w:tc>
          <w:tcPr>
            <w:tcW w:w="2016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4</w:t>
            </w:r>
          </w:p>
        </w:tc>
        <w:tc>
          <w:tcPr>
            <w:tcW w:w="2016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5</w:t>
            </w:r>
          </w:p>
        </w:tc>
        <w:tc>
          <w:tcPr>
            <w:tcW w:w="2016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6</w:t>
            </w:r>
          </w:p>
        </w:tc>
        <w:tc>
          <w:tcPr>
            <w:tcW w:w="2016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7</w:t>
            </w:r>
          </w:p>
        </w:tc>
        <w:tc>
          <w:tcPr>
            <w:tcW w:w="2062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8</w:t>
            </w:r>
          </w:p>
        </w:tc>
        <w:tc>
          <w:tcPr>
            <w:tcW w:w="2070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9</w:t>
            </w:r>
          </w:p>
        </w:tc>
      </w:tr>
      <w:tr w:rsidR="001423F9" w:rsidTr="00F27B07">
        <w:trPr>
          <w:cantSplit/>
          <w:trHeight w:val="1250"/>
        </w:trPr>
        <w:tc>
          <w:tcPr>
            <w:tcW w:w="1538" w:type="dxa"/>
            <w:textDirection w:val="btLr"/>
            <w:vAlign w:val="center"/>
          </w:tcPr>
          <w:p w:rsidR="001423F9" w:rsidRPr="00F27B07" w:rsidRDefault="001423F9" w:rsidP="00F27B0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27B07">
              <w:rPr>
                <w:b/>
                <w:sz w:val="32"/>
                <w:szCs w:val="32"/>
              </w:rPr>
              <w:t>Vocabulary:</w:t>
            </w:r>
          </w:p>
        </w:tc>
        <w:tc>
          <w:tcPr>
            <w:tcW w:w="2016" w:type="dxa"/>
          </w:tcPr>
          <w:p w:rsidR="00197276" w:rsidRPr="00155C7B" w:rsidRDefault="00C06778" w:rsidP="001423F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Cs w:val="24"/>
              </w:rPr>
            </w:pPr>
            <w:hyperlink r:id="rId39" w:history="1">
              <w:r w:rsidR="00197276" w:rsidRPr="003F79DC">
                <w:rPr>
                  <w:rStyle w:val="Hyperlink"/>
                  <w:rFonts w:cstheme="minorHAnsi"/>
                  <w:szCs w:val="24"/>
                </w:rPr>
                <w:t>fewer</w:t>
              </w:r>
            </w:hyperlink>
          </w:p>
          <w:p w:rsidR="00197276" w:rsidRPr="00155C7B" w:rsidRDefault="00C06778" w:rsidP="001423F9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hyperlink r:id="rId40" w:history="1">
              <w:r w:rsidR="00197276" w:rsidRPr="003F79DC">
                <w:rPr>
                  <w:rStyle w:val="Hyperlink"/>
                  <w:szCs w:val="24"/>
                </w:rPr>
                <w:t>more</w:t>
              </w:r>
            </w:hyperlink>
          </w:p>
          <w:p w:rsidR="00197276" w:rsidRPr="00155C7B" w:rsidRDefault="00C06778" w:rsidP="001423F9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szCs w:val="24"/>
              </w:rPr>
            </w:pPr>
            <w:hyperlink r:id="rId41" w:history="1">
              <w:r w:rsidR="00197276" w:rsidRPr="003F79DC">
                <w:rPr>
                  <w:rStyle w:val="Hyperlink"/>
                  <w:rFonts w:cstheme="minorHAnsi"/>
                  <w:szCs w:val="24"/>
                </w:rPr>
                <w:t>repeating pattern</w:t>
              </w:r>
            </w:hyperlink>
          </w:p>
          <w:p w:rsidR="001423F9" w:rsidRPr="00155C7B" w:rsidRDefault="00197276" w:rsidP="001423F9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155C7B">
              <w:rPr>
                <w:rFonts w:cstheme="minorHAnsi"/>
                <w:szCs w:val="24"/>
              </w:rPr>
              <w:t>the same as</w:t>
            </w:r>
          </w:p>
        </w:tc>
        <w:tc>
          <w:tcPr>
            <w:tcW w:w="2016" w:type="dxa"/>
          </w:tcPr>
          <w:p w:rsidR="001423F9" w:rsidRPr="00155C7B" w:rsidRDefault="001423F9" w:rsidP="001423F9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  <w:r w:rsidRPr="00155C7B">
              <w:rPr>
                <w:szCs w:val="24"/>
              </w:rPr>
              <w:t>core</w:t>
            </w:r>
          </w:p>
          <w:p w:rsidR="001423F9" w:rsidRPr="00155C7B" w:rsidRDefault="00C06778" w:rsidP="001423F9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  <w:hyperlink r:id="rId42" w:history="1">
              <w:r w:rsidR="001423F9" w:rsidRPr="00220048">
                <w:rPr>
                  <w:rStyle w:val="Hyperlink"/>
                  <w:rFonts w:cstheme="minorHAnsi"/>
                  <w:szCs w:val="24"/>
                </w:rPr>
                <w:t>element</w:t>
              </w:r>
            </w:hyperlink>
          </w:p>
        </w:tc>
        <w:tc>
          <w:tcPr>
            <w:tcW w:w="2016" w:type="dxa"/>
          </w:tcPr>
          <w:p w:rsidR="001423F9" w:rsidRPr="00155C7B" w:rsidRDefault="00C06778" w:rsidP="001423F9">
            <w:pPr>
              <w:pStyle w:val="ListParagraph"/>
              <w:numPr>
                <w:ilvl w:val="0"/>
                <w:numId w:val="35"/>
              </w:numPr>
              <w:rPr>
                <w:szCs w:val="24"/>
              </w:rPr>
            </w:pPr>
            <w:hyperlink r:id="rId43" w:history="1">
              <w:r w:rsidR="001423F9" w:rsidRPr="00FB5ED3">
                <w:rPr>
                  <w:rStyle w:val="Hyperlink"/>
                  <w:szCs w:val="24"/>
                </w:rPr>
                <w:t>increasing pattern</w:t>
              </w:r>
            </w:hyperlink>
          </w:p>
          <w:p w:rsidR="001423F9" w:rsidRPr="00155C7B" w:rsidRDefault="00C06778" w:rsidP="001423F9">
            <w:pPr>
              <w:pStyle w:val="ListParagraph"/>
              <w:numPr>
                <w:ilvl w:val="0"/>
                <w:numId w:val="35"/>
              </w:numPr>
              <w:rPr>
                <w:szCs w:val="24"/>
              </w:rPr>
            </w:pPr>
            <w:hyperlink r:id="rId44" w:history="1">
              <w:r w:rsidR="001423F9" w:rsidRPr="003F79DC">
                <w:rPr>
                  <w:rStyle w:val="Hyperlink"/>
                  <w:rFonts w:cstheme="minorHAnsi"/>
                  <w:szCs w:val="24"/>
                </w:rPr>
                <w:t>pattern rule</w:t>
              </w:r>
            </w:hyperlink>
          </w:p>
        </w:tc>
        <w:tc>
          <w:tcPr>
            <w:tcW w:w="2016" w:type="dxa"/>
          </w:tcPr>
          <w:p w:rsidR="001423F9" w:rsidRPr="001423F9" w:rsidRDefault="001423F9" w:rsidP="001423F9">
            <w:pPr>
              <w:pStyle w:val="ListParagraph"/>
              <w:numPr>
                <w:ilvl w:val="0"/>
                <w:numId w:val="36"/>
              </w:numPr>
              <w:rPr>
                <w:szCs w:val="24"/>
              </w:rPr>
            </w:pPr>
            <w:r w:rsidRPr="001423F9">
              <w:rPr>
                <w:szCs w:val="24"/>
              </w:rPr>
              <w:t>decreasing pattern</w:t>
            </w:r>
          </w:p>
        </w:tc>
        <w:tc>
          <w:tcPr>
            <w:tcW w:w="2016" w:type="dxa"/>
          </w:tcPr>
          <w:p w:rsidR="00240E5E" w:rsidRDefault="00240E5E" w:rsidP="001423F9">
            <w:pPr>
              <w:pStyle w:val="ListParagraph"/>
              <w:numPr>
                <w:ilvl w:val="0"/>
                <w:numId w:val="37"/>
              </w:numPr>
              <w:rPr>
                <w:szCs w:val="24"/>
              </w:rPr>
            </w:pPr>
            <w:r w:rsidRPr="001423F9">
              <w:rPr>
                <w:szCs w:val="24"/>
              </w:rPr>
              <w:t>chart</w:t>
            </w:r>
          </w:p>
          <w:p w:rsidR="00240E5E" w:rsidRDefault="00C06778" w:rsidP="001423F9">
            <w:pPr>
              <w:pStyle w:val="ListParagraph"/>
              <w:numPr>
                <w:ilvl w:val="0"/>
                <w:numId w:val="37"/>
              </w:numPr>
              <w:rPr>
                <w:szCs w:val="24"/>
              </w:rPr>
            </w:pPr>
            <w:hyperlink r:id="rId45" w:history="1">
              <w:r w:rsidR="00240E5E" w:rsidRPr="00FB5ED3">
                <w:rPr>
                  <w:rStyle w:val="Hyperlink"/>
                  <w:szCs w:val="24"/>
                </w:rPr>
                <w:t>diagrams</w:t>
              </w:r>
            </w:hyperlink>
          </w:p>
          <w:p w:rsidR="00240E5E" w:rsidRDefault="00C06778" w:rsidP="001423F9">
            <w:pPr>
              <w:pStyle w:val="ListParagraph"/>
              <w:numPr>
                <w:ilvl w:val="0"/>
                <w:numId w:val="37"/>
              </w:numPr>
              <w:rPr>
                <w:szCs w:val="24"/>
              </w:rPr>
            </w:pPr>
            <w:hyperlink r:id="rId46" w:history="1">
              <w:r w:rsidR="00240E5E" w:rsidRPr="00D278AC">
                <w:rPr>
                  <w:rStyle w:val="Hyperlink"/>
                  <w:szCs w:val="24"/>
                </w:rPr>
                <w:t>equation</w:t>
              </w:r>
            </w:hyperlink>
          </w:p>
          <w:p w:rsidR="00240E5E" w:rsidRDefault="00C06778" w:rsidP="001423F9">
            <w:pPr>
              <w:pStyle w:val="ListParagraph"/>
              <w:numPr>
                <w:ilvl w:val="0"/>
                <w:numId w:val="37"/>
              </w:numPr>
              <w:rPr>
                <w:szCs w:val="24"/>
              </w:rPr>
            </w:pPr>
            <w:hyperlink r:id="rId47" w:history="1">
              <w:r w:rsidR="00240E5E" w:rsidRPr="00D278AC">
                <w:rPr>
                  <w:rStyle w:val="Hyperlink"/>
                  <w:szCs w:val="24"/>
                </w:rPr>
                <w:t>solution</w:t>
              </w:r>
            </w:hyperlink>
          </w:p>
          <w:p w:rsidR="00240E5E" w:rsidRPr="001423F9" w:rsidRDefault="00C06778" w:rsidP="001423F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szCs w:val="24"/>
              </w:rPr>
            </w:pPr>
            <w:hyperlink r:id="rId48" w:history="1">
              <w:r w:rsidR="00240E5E" w:rsidRPr="00FB5ED3">
                <w:rPr>
                  <w:rStyle w:val="Hyperlink"/>
                  <w:szCs w:val="24"/>
                </w:rPr>
                <w:t>solve an equation</w:t>
              </w:r>
            </w:hyperlink>
          </w:p>
          <w:p w:rsidR="006D2BB6" w:rsidRPr="001423F9" w:rsidRDefault="00C06778" w:rsidP="001423F9">
            <w:pPr>
              <w:pStyle w:val="ListParagraph"/>
              <w:numPr>
                <w:ilvl w:val="0"/>
                <w:numId w:val="37"/>
              </w:numPr>
              <w:rPr>
                <w:szCs w:val="24"/>
              </w:rPr>
            </w:pPr>
            <w:hyperlink r:id="rId49" w:history="1">
              <w:r w:rsidR="00240E5E" w:rsidRPr="00D278AC">
                <w:rPr>
                  <w:rStyle w:val="Hyperlink"/>
                  <w:szCs w:val="24"/>
                </w:rPr>
                <w:t>table</w:t>
              </w:r>
            </w:hyperlink>
          </w:p>
        </w:tc>
        <w:tc>
          <w:tcPr>
            <w:tcW w:w="2016" w:type="dxa"/>
          </w:tcPr>
          <w:p w:rsidR="00240E5E" w:rsidRPr="001423F9" w:rsidRDefault="00240E5E" w:rsidP="001423F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szCs w:val="24"/>
              </w:rPr>
            </w:pPr>
            <w:r>
              <w:rPr>
                <w:rFonts w:cstheme="minorHAnsi"/>
                <w:szCs w:val="24"/>
              </w:rPr>
              <w:t>by inspection</w:t>
            </w:r>
          </w:p>
          <w:p w:rsidR="00240E5E" w:rsidRPr="00220048" w:rsidRDefault="00220048" w:rsidP="001423F9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/>
            </w:r>
            <w:r>
              <w:rPr>
                <w:rFonts w:cstheme="minorHAnsi"/>
                <w:szCs w:val="24"/>
              </w:rPr>
              <w:instrText xml:space="preserve"> HYPERLINK "http://www.mathsisfun.com/definitions/coefficient.html" </w:instrText>
            </w:r>
            <w:r>
              <w:rPr>
                <w:rFonts w:cstheme="minorHAnsi"/>
                <w:szCs w:val="24"/>
              </w:rPr>
              <w:fldChar w:fldCharType="separate"/>
            </w:r>
            <w:r w:rsidR="00240E5E" w:rsidRPr="00220048">
              <w:rPr>
                <w:rStyle w:val="Hyperlink"/>
                <w:rFonts w:cstheme="minorHAnsi"/>
                <w:szCs w:val="24"/>
              </w:rPr>
              <w:t>coefficient</w:t>
            </w:r>
          </w:p>
          <w:p w:rsidR="00240E5E" w:rsidRPr="006D2BB6" w:rsidRDefault="00220048" w:rsidP="001423F9">
            <w:pPr>
              <w:pStyle w:val="ListParagraph"/>
              <w:numPr>
                <w:ilvl w:val="0"/>
                <w:numId w:val="37"/>
              </w:numPr>
              <w:rPr>
                <w:szCs w:val="24"/>
              </w:rPr>
            </w:pPr>
            <w:r>
              <w:rPr>
                <w:rFonts w:cstheme="minorHAnsi"/>
                <w:szCs w:val="24"/>
              </w:rPr>
              <w:fldChar w:fldCharType="end"/>
            </w:r>
            <w:hyperlink r:id="rId50" w:history="1">
              <w:r w:rsidR="00240E5E" w:rsidRPr="00220048">
                <w:rPr>
                  <w:rStyle w:val="Hyperlink"/>
                  <w:rFonts w:cstheme="minorHAnsi"/>
                  <w:szCs w:val="24"/>
                </w:rPr>
                <w:t>consecutive numbers</w:t>
              </w:r>
            </w:hyperlink>
          </w:p>
          <w:p w:rsidR="00240E5E" w:rsidRPr="00E24399" w:rsidRDefault="00240E5E" w:rsidP="001423F9">
            <w:pPr>
              <w:pStyle w:val="ListParagraph"/>
              <w:numPr>
                <w:ilvl w:val="0"/>
                <w:numId w:val="37"/>
              </w:numPr>
              <w:rPr>
                <w:szCs w:val="24"/>
              </w:rPr>
            </w:pPr>
            <w:r>
              <w:rPr>
                <w:rFonts w:cstheme="minorHAnsi"/>
                <w:szCs w:val="24"/>
              </w:rPr>
              <w:t>mathematical language</w:t>
            </w:r>
          </w:p>
          <w:p w:rsidR="00240E5E" w:rsidRPr="00E24399" w:rsidRDefault="00C06778" w:rsidP="001423F9">
            <w:pPr>
              <w:pStyle w:val="ListParagraph"/>
              <w:numPr>
                <w:ilvl w:val="0"/>
                <w:numId w:val="37"/>
              </w:numPr>
              <w:rPr>
                <w:szCs w:val="24"/>
              </w:rPr>
            </w:pPr>
            <w:hyperlink r:id="rId51" w:history="1">
              <w:r w:rsidR="00240E5E" w:rsidRPr="00220048">
                <w:rPr>
                  <w:rStyle w:val="Hyperlink"/>
                  <w:rFonts w:cstheme="minorHAnsi"/>
                  <w:szCs w:val="24"/>
                </w:rPr>
                <w:t>notation</w:t>
              </w:r>
            </w:hyperlink>
          </w:p>
          <w:p w:rsidR="00240E5E" w:rsidRPr="00E24399" w:rsidRDefault="00240E5E" w:rsidP="00E24399">
            <w:pPr>
              <w:pStyle w:val="ListParagraph"/>
              <w:numPr>
                <w:ilvl w:val="0"/>
                <w:numId w:val="37"/>
              </w:numPr>
              <w:rPr>
                <w:szCs w:val="24"/>
              </w:rPr>
            </w:pPr>
            <w:r>
              <w:rPr>
                <w:rFonts w:cstheme="minorHAnsi"/>
                <w:szCs w:val="24"/>
              </w:rPr>
              <w:t>single-variable</w:t>
            </w:r>
          </w:p>
          <w:p w:rsidR="006D2BB6" w:rsidRPr="001423F9" w:rsidRDefault="00C06778" w:rsidP="001423F9">
            <w:pPr>
              <w:pStyle w:val="ListParagraph"/>
              <w:numPr>
                <w:ilvl w:val="0"/>
                <w:numId w:val="37"/>
              </w:numPr>
              <w:rPr>
                <w:szCs w:val="24"/>
              </w:rPr>
            </w:pPr>
            <w:hyperlink r:id="rId52" w:history="1">
              <w:r w:rsidR="00240E5E" w:rsidRPr="00220048">
                <w:rPr>
                  <w:rStyle w:val="Hyperlink"/>
                  <w:szCs w:val="24"/>
                </w:rPr>
                <w:t>variable</w:t>
              </w:r>
            </w:hyperlink>
          </w:p>
        </w:tc>
        <w:tc>
          <w:tcPr>
            <w:tcW w:w="2016" w:type="dxa"/>
          </w:tcPr>
          <w:p w:rsidR="00240E5E" w:rsidRPr="009F21CD" w:rsidRDefault="009F21CD" w:rsidP="001423F9">
            <w:pPr>
              <w:pStyle w:val="ListParagraph"/>
              <w:numPr>
                <w:ilvl w:val="0"/>
                <w:numId w:val="38"/>
              </w:numPr>
              <w:rPr>
                <w:rStyle w:val="Hyperlink"/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/>
            </w:r>
            <w:r>
              <w:rPr>
                <w:rFonts w:cstheme="minorHAnsi"/>
                <w:szCs w:val="24"/>
              </w:rPr>
              <w:instrText xml:space="preserve"> HYPERLINK "http://www.mathwords.com/c/coordinate_plane.htm" </w:instrText>
            </w:r>
            <w:r>
              <w:rPr>
                <w:rFonts w:cstheme="minorHAnsi"/>
                <w:szCs w:val="24"/>
              </w:rPr>
              <w:fldChar w:fldCharType="separate"/>
            </w:r>
            <w:r w:rsidR="00240E5E" w:rsidRPr="009F21CD">
              <w:rPr>
                <w:rStyle w:val="Hyperlink"/>
                <w:rFonts w:cstheme="minorHAnsi"/>
                <w:szCs w:val="24"/>
              </w:rPr>
              <w:t>Cartesian plane</w:t>
            </w:r>
          </w:p>
          <w:p w:rsidR="00240E5E" w:rsidRDefault="009F21CD" w:rsidP="00240E5E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end"/>
            </w:r>
            <w:hyperlink r:id="rId53" w:history="1">
              <w:r w:rsidR="00240E5E" w:rsidRPr="00D278AC">
                <w:rPr>
                  <w:rStyle w:val="Hyperlink"/>
                  <w:rFonts w:cstheme="minorHAnsi"/>
                  <w:szCs w:val="24"/>
                </w:rPr>
                <w:t>coordinate grid</w:t>
              </w:r>
            </w:hyperlink>
          </w:p>
          <w:p w:rsidR="00240E5E" w:rsidRDefault="00C06778" w:rsidP="00240E5E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Cs w:val="24"/>
              </w:rPr>
            </w:pPr>
            <w:hyperlink r:id="rId54" w:history="1">
              <w:r w:rsidR="00240E5E" w:rsidRPr="009F21CD">
                <w:rPr>
                  <w:rStyle w:val="Hyperlink"/>
                  <w:rFonts w:cstheme="minorHAnsi"/>
                  <w:szCs w:val="24"/>
                </w:rPr>
                <w:t>coordinates</w:t>
              </w:r>
            </w:hyperlink>
          </w:p>
          <w:p w:rsidR="00240E5E" w:rsidRDefault="00C06778" w:rsidP="00240E5E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hyperlink r:id="rId55" w:history="1">
              <w:r w:rsidR="00240E5E" w:rsidRPr="00D278AC">
                <w:rPr>
                  <w:rStyle w:val="Hyperlink"/>
                  <w:szCs w:val="24"/>
                </w:rPr>
                <w:t>ordered pair</w:t>
              </w:r>
            </w:hyperlink>
          </w:p>
          <w:p w:rsidR="00240E5E" w:rsidRPr="00240E5E" w:rsidRDefault="00C06778" w:rsidP="00240E5E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Cs w:val="24"/>
              </w:rPr>
            </w:pPr>
            <w:hyperlink r:id="rId56" w:history="1">
              <w:r w:rsidR="00240E5E" w:rsidRPr="00D278AC">
                <w:rPr>
                  <w:rStyle w:val="Hyperlink"/>
                  <w:rFonts w:cstheme="minorHAnsi"/>
                  <w:szCs w:val="24"/>
                </w:rPr>
                <w:t>quadrant</w:t>
              </w:r>
            </w:hyperlink>
          </w:p>
          <w:p w:rsidR="00240E5E" w:rsidRDefault="00C06778" w:rsidP="00240E5E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Cs w:val="24"/>
              </w:rPr>
            </w:pPr>
            <w:hyperlink r:id="rId57" w:history="1">
              <w:r w:rsidR="00240E5E" w:rsidRPr="00D278AC">
                <w:rPr>
                  <w:rStyle w:val="Hyperlink"/>
                  <w:rFonts w:cstheme="minorHAnsi"/>
                  <w:szCs w:val="24"/>
                </w:rPr>
                <w:t>X axis</w:t>
              </w:r>
            </w:hyperlink>
          </w:p>
          <w:p w:rsidR="00240E5E" w:rsidRPr="00240E5E" w:rsidRDefault="00C06778" w:rsidP="00240E5E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Cs w:val="24"/>
              </w:rPr>
            </w:pPr>
            <w:hyperlink r:id="rId58" w:history="1">
              <w:r w:rsidR="00240E5E" w:rsidRPr="003F79DC">
                <w:rPr>
                  <w:rStyle w:val="Hyperlink"/>
                  <w:rFonts w:cstheme="minorHAnsi"/>
                  <w:szCs w:val="24"/>
                </w:rPr>
                <w:t>horizontal axis</w:t>
              </w:r>
            </w:hyperlink>
          </w:p>
          <w:p w:rsidR="00240E5E" w:rsidRDefault="00C06778" w:rsidP="00240E5E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Cs w:val="24"/>
              </w:rPr>
            </w:pPr>
            <w:hyperlink r:id="rId59" w:history="1">
              <w:r w:rsidR="00240E5E" w:rsidRPr="00D278AC">
                <w:rPr>
                  <w:rStyle w:val="Hyperlink"/>
                  <w:rFonts w:cstheme="minorHAnsi"/>
                  <w:szCs w:val="24"/>
                </w:rPr>
                <w:t>Y axis</w:t>
              </w:r>
            </w:hyperlink>
          </w:p>
          <w:p w:rsidR="00240E5E" w:rsidRDefault="00C06778" w:rsidP="00240E5E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Cs w:val="24"/>
              </w:rPr>
            </w:pPr>
            <w:hyperlink r:id="rId60" w:history="1">
              <w:r w:rsidR="00240E5E" w:rsidRPr="003F79DC">
                <w:rPr>
                  <w:rStyle w:val="Hyperlink"/>
                  <w:rFonts w:cstheme="minorHAnsi"/>
                  <w:szCs w:val="24"/>
                </w:rPr>
                <w:t>vertical axis</w:t>
              </w:r>
            </w:hyperlink>
          </w:p>
          <w:p w:rsidR="00197276" w:rsidRPr="00240E5E" w:rsidRDefault="00197276" w:rsidP="00197276">
            <w:pPr>
              <w:pStyle w:val="ListParagraph"/>
              <w:ind w:left="360"/>
              <w:rPr>
                <w:rFonts w:cstheme="minorHAnsi"/>
                <w:szCs w:val="24"/>
              </w:rPr>
            </w:pPr>
          </w:p>
          <w:p w:rsidR="00240E5E" w:rsidRPr="001423F9" w:rsidRDefault="00C06778" w:rsidP="001423F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Cs w:val="24"/>
              </w:rPr>
            </w:pPr>
            <w:hyperlink r:id="rId61" w:history="1">
              <w:r w:rsidR="00240E5E" w:rsidRPr="00754D69">
                <w:rPr>
                  <w:rStyle w:val="Hyperlink"/>
                  <w:rFonts w:cstheme="minorHAnsi"/>
                  <w:szCs w:val="24"/>
                </w:rPr>
                <w:t>commutative property</w:t>
              </w:r>
            </w:hyperlink>
          </w:p>
          <w:p w:rsidR="00240E5E" w:rsidRPr="001423F9" w:rsidRDefault="00C06778" w:rsidP="001423F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Cs w:val="24"/>
              </w:rPr>
            </w:pPr>
            <w:hyperlink r:id="rId62" w:history="1">
              <w:r w:rsidR="00240E5E" w:rsidRPr="00D278AC">
                <w:rPr>
                  <w:rStyle w:val="Hyperlink"/>
                  <w:rFonts w:cstheme="minorHAnsi"/>
                  <w:szCs w:val="24"/>
                </w:rPr>
                <w:t>expression</w:t>
              </w:r>
            </w:hyperlink>
          </w:p>
          <w:p w:rsidR="00240E5E" w:rsidRPr="001423F9" w:rsidRDefault="00240E5E" w:rsidP="001423F9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Cs w:val="24"/>
              </w:rPr>
            </w:pPr>
            <w:r>
              <w:rPr>
                <w:rFonts w:cstheme="minorHAnsi"/>
                <w:szCs w:val="24"/>
              </w:rPr>
              <w:t>input output machine</w:t>
            </w:r>
          </w:p>
          <w:p w:rsidR="00240E5E" w:rsidRPr="001423F9" w:rsidRDefault="00C06778" w:rsidP="001423F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Cs w:val="24"/>
              </w:rPr>
            </w:pPr>
            <w:hyperlink r:id="rId63" w:history="1">
              <w:r w:rsidR="00240E5E" w:rsidRPr="00D278AC">
                <w:rPr>
                  <w:rStyle w:val="Hyperlink"/>
                  <w:rFonts w:cstheme="minorHAnsi"/>
                  <w:szCs w:val="24"/>
                </w:rPr>
                <w:t>origin</w:t>
              </w:r>
            </w:hyperlink>
          </w:p>
          <w:p w:rsidR="00240E5E" w:rsidRDefault="00240E5E" w:rsidP="001423F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Pr="001423F9">
              <w:rPr>
                <w:rFonts w:cstheme="minorHAnsi"/>
                <w:szCs w:val="24"/>
              </w:rPr>
              <w:t>reservation of equality</w:t>
            </w:r>
          </w:p>
          <w:p w:rsidR="00240E5E" w:rsidRPr="006D2BB6" w:rsidRDefault="00C06778" w:rsidP="001423F9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hyperlink r:id="rId64" w:history="1">
              <w:r w:rsidR="00240E5E" w:rsidRPr="00754D69">
                <w:rPr>
                  <w:rStyle w:val="Hyperlink"/>
                  <w:rFonts w:cstheme="minorHAnsi"/>
                  <w:szCs w:val="24"/>
                </w:rPr>
                <w:t>relations</w:t>
              </w:r>
            </w:hyperlink>
          </w:p>
          <w:p w:rsidR="00240E5E" w:rsidRPr="001423F9" w:rsidRDefault="00C06778" w:rsidP="001423F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Cs w:val="24"/>
              </w:rPr>
            </w:pPr>
            <w:hyperlink r:id="rId65" w:history="1">
              <w:r w:rsidR="00240E5E" w:rsidRPr="00754D69">
                <w:rPr>
                  <w:rStyle w:val="Hyperlink"/>
                  <w:rFonts w:cstheme="minorHAnsi"/>
                  <w:szCs w:val="24"/>
                </w:rPr>
                <w:t>simplify</w:t>
              </w:r>
            </w:hyperlink>
            <w:r w:rsidR="00240E5E" w:rsidRPr="001423F9">
              <w:rPr>
                <w:rFonts w:cstheme="minorHAnsi"/>
                <w:szCs w:val="24"/>
              </w:rPr>
              <w:t xml:space="preserve"> </w:t>
            </w:r>
          </w:p>
          <w:p w:rsidR="006D2BB6" w:rsidRPr="00240E5E" w:rsidRDefault="006D2BB6" w:rsidP="00240E5E">
            <w:pPr>
              <w:rPr>
                <w:szCs w:val="24"/>
              </w:rPr>
            </w:pPr>
          </w:p>
        </w:tc>
        <w:tc>
          <w:tcPr>
            <w:tcW w:w="2016" w:type="dxa"/>
          </w:tcPr>
          <w:p w:rsidR="00FB5ED3" w:rsidRPr="00FB5ED3" w:rsidRDefault="00C06778" w:rsidP="001423F9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hyperlink r:id="rId66" w:history="1">
              <w:r w:rsidR="00FB5ED3" w:rsidRPr="00FB5ED3">
                <w:rPr>
                  <w:rStyle w:val="Hyperlink"/>
                  <w:szCs w:val="24"/>
                </w:rPr>
                <w:t>algebra</w:t>
              </w:r>
            </w:hyperlink>
          </w:p>
          <w:p w:rsidR="00240E5E" w:rsidRPr="006D2BB6" w:rsidRDefault="00C06778" w:rsidP="001423F9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hyperlink r:id="rId67" w:history="1">
              <w:r w:rsidR="00240E5E" w:rsidRPr="00FB5ED3">
                <w:rPr>
                  <w:rStyle w:val="Hyperlink"/>
                  <w:rFonts w:cstheme="minorHAnsi"/>
                  <w:szCs w:val="24"/>
                </w:rPr>
                <w:t>algebraic expression</w:t>
              </w:r>
            </w:hyperlink>
          </w:p>
          <w:p w:rsidR="00240E5E" w:rsidRPr="006D2BB6" w:rsidRDefault="00C06778" w:rsidP="001423F9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hyperlink r:id="rId68" w:history="1">
              <w:r w:rsidR="00240E5E" w:rsidRPr="00D278AC">
                <w:rPr>
                  <w:rStyle w:val="Hyperlink"/>
                  <w:rFonts w:cstheme="minorHAnsi"/>
                  <w:szCs w:val="24"/>
                </w:rPr>
                <w:t>constant term</w:t>
              </w:r>
            </w:hyperlink>
          </w:p>
          <w:p w:rsidR="00240E5E" w:rsidRPr="006D2BB6" w:rsidRDefault="00C06778" w:rsidP="001423F9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hyperlink r:id="rId69" w:history="1">
              <w:r w:rsidR="00240E5E" w:rsidRPr="00D278AC">
                <w:rPr>
                  <w:rStyle w:val="Hyperlink"/>
                  <w:rFonts w:cstheme="minorHAnsi"/>
                  <w:szCs w:val="24"/>
                </w:rPr>
                <w:t>divisibility rules</w:t>
              </w:r>
            </w:hyperlink>
          </w:p>
          <w:p w:rsidR="00240E5E" w:rsidRPr="006D2BB6" w:rsidRDefault="00C06778" w:rsidP="001423F9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hyperlink r:id="rId70" w:history="1">
              <w:r w:rsidR="00240E5E" w:rsidRPr="00FB5ED3">
                <w:rPr>
                  <w:rStyle w:val="Hyperlink"/>
                  <w:rFonts w:cstheme="minorHAnsi"/>
                  <w:szCs w:val="24"/>
                </w:rPr>
                <w:t>evaluate an expression</w:t>
              </w:r>
            </w:hyperlink>
          </w:p>
          <w:p w:rsidR="00240E5E" w:rsidRPr="006D2BB6" w:rsidRDefault="00C06778" w:rsidP="001423F9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hyperlink r:id="rId71" w:history="1">
              <w:r w:rsidR="00240E5E" w:rsidRPr="00D278AC">
                <w:rPr>
                  <w:rStyle w:val="Hyperlink"/>
                  <w:rFonts w:cstheme="minorHAnsi"/>
                  <w:szCs w:val="24"/>
                </w:rPr>
                <w:t>integers</w:t>
              </w:r>
            </w:hyperlink>
          </w:p>
          <w:p w:rsidR="00240E5E" w:rsidRPr="001423F9" w:rsidRDefault="00C06778" w:rsidP="001423F9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hyperlink r:id="rId72" w:history="1">
              <w:r w:rsidR="00240E5E" w:rsidRPr="00FB5ED3">
                <w:rPr>
                  <w:rStyle w:val="Hyperlink"/>
                  <w:szCs w:val="24"/>
                </w:rPr>
                <w:t>linear relation</w:t>
              </w:r>
            </w:hyperlink>
          </w:p>
          <w:p w:rsidR="00240E5E" w:rsidRPr="006D2BB6" w:rsidRDefault="00C06778" w:rsidP="001423F9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hyperlink r:id="rId73" w:history="1">
              <w:r w:rsidR="00240E5E" w:rsidRPr="00FB5ED3">
                <w:rPr>
                  <w:rStyle w:val="Hyperlink"/>
                  <w:rFonts w:cstheme="minorHAnsi"/>
                  <w:szCs w:val="24"/>
                </w:rPr>
                <w:t>numerical coefficient</w:t>
              </w:r>
            </w:hyperlink>
          </w:p>
          <w:p w:rsidR="00240E5E" w:rsidRPr="006D2BB6" w:rsidRDefault="00C06778" w:rsidP="001423F9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hyperlink r:id="rId74" w:history="1">
              <w:r w:rsidR="00240E5E" w:rsidRPr="003F79DC">
                <w:rPr>
                  <w:rStyle w:val="Hyperlink"/>
                  <w:rFonts w:cstheme="minorHAnsi"/>
                  <w:szCs w:val="24"/>
                </w:rPr>
                <w:t>relation</w:t>
              </w:r>
            </w:hyperlink>
          </w:p>
          <w:p w:rsidR="00240E5E" w:rsidRPr="00240E5E" w:rsidRDefault="00240E5E" w:rsidP="00240E5E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r>
              <w:rPr>
                <w:rFonts w:cstheme="minorHAnsi"/>
                <w:szCs w:val="24"/>
              </w:rPr>
              <w:t>systematic trial</w:t>
            </w:r>
          </w:p>
          <w:p w:rsidR="006D2BB6" w:rsidRPr="00240E5E" w:rsidRDefault="00C06778" w:rsidP="00240E5E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hyperlink r:id="rId75" w:history="1">
              <w:r w:rsidR="00240E5E" w:rsidRPr="003F79DC">
                <w:rPr>
                  <w:rStyle w:val="Hyperlink"/>
                  <w:rFonts w:cstheme="minorHAnsi"/>
                  <w:szCs w:val="24"/>
                </w:rPr>
                <w:t>verify</w:t>
              </w:r>
            </w:hyperlink>
          </w:p>
        </w:tc>
        <w:tc>
          <w:tcPr>
            <w:tcW w:w="2062" w:type="dxa"/>
          </w:tcPr>
          <w:p w:rsidR="00240E5E" w:rsidRDefault="00C06778" w:rsidP="001423F9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hyperlink r:id="rId76" w:history="1">
              <w:r w:rsidR="00240E5E" w:rsidRPr="009F21CD">
                <w:rPr>
                  <w:rStyle w:val="Hyperlink"/>
                  <w:szCs w:val="24"/>
                </w:rPr>
                <w:t>discrete data</w:t>
              </w:r>
            </w:hyperlink>
          </w:p>
          <w:p w:rsidR="00240E5E" w:rsidRDefault="00C06778" w:rsidP="001423F9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hyperlink r:id="rId77" w:history="1">
              <w:r w:rsidR="00240E5E" w:rsidRPr="009F21CD">
                <w:rPr>
                  <w:rStyle w:val="Hyperlink"/>
                  <w:szCs w:val="24"/>
                </w:rPr>
                <w:t>distributive property</w:t>
              </w:r>
            </w:hyperlink>
          </w:p>
          <w:p w:rsidR="00240E5E" w:rsidRPr="001423F9" w:rsidRDefault="00240E5E" w:rsidP="001423F9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given restriction</w:t>
            </w:r>
          </w:p>
          <w:p w:rsidR="006D2BB6" w:rsidRPr="009F21CD" w:rsidRDefault="006D2BB6" w:rsidP="009F21CD">
            <w:pPr>
              <w:rPr>
                <w:szCs w:val="24"/>
              </w:rPr>
            </w:pPr>
          </w:p>
        </w:tc>
        <w:tc>
          <w:tcPr>
            <w:tcW w:w="2070" w:type="dxa"/>
          </w:tcPr>
          <w:p w:rsidR="00240E5E" w:rsidRPr="00197276" w:rsidRDefault="00C06778" w:rsidP="001423F9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78" w:history="1">
              <w:r w:rsidR="00240E5E" w:rsidRPr="009F21CD">
                <w:rPr>
                  <w:rStyle w:val="Hyperlink"/>
                  <w:rFonts w:cstheme="minorHAnsi"/>
                  <w:szCs w:val="24"/>
                </w:rPr>
                <w:t>base</w:t>
              </w:r>
            </w:hyperlink>
          </w:p>
          <w:p w:rsidR="00197276" w:rsidRPr="001423F9" w:rsidRDefault="00C06778" w:rsidP="00197276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rPr>
                <w:szCs w:val="24"/>
              </w:rPr>
            </w:pPr>
            <w:hyperlink r:id="rId79" w:history="1">
              <w:r w:rsidR="00197276" w:rsidRPr="009F21CD">
                <w:rPr>
                  <w:rStyle w:val="Hyperlink"/>
                  <w:rFonts w:cstheme="minorHAnsi"/>
                  <w:szCs w:val="24"/>
                </w:rPr>
                <w:t>exponent</w:t>
              </w:r>
            </w:hyperlink>
          </w:p>
          <w:p w:rsidR="00197276" w:rsidRPr="00197276" w:rsidRDefault="00C06778" w:rsidP="00197276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80" w:history="1">
              <w:r w:rsidR="00197276" w:rsidRPr="009F21CD">
                <w:rPr>
                  <w:rStyle w:val="Hyperlink"/>
                  <w:rFonts w:cstheme="minorHAnsi"/>
                  <w:szCs w:val="24"/>
                </w:rPr>
                <w:t>power</w:t>
              </w:r>
            </w:hyperlink>
          </w:p>
          <w:p w:rsidR="00197276" w:rsidRPr="00197276" w:rsidRDefault="00197276" w:rsidP="00197276">
            <w:pPr>
              <w:pStyle w:val="ListParagraph"/>
              <w:ind w:left="360"/>
              <w:rPr>
                <w:szCs w:val="24"/>
              </w:rPr>
            </w:pPr>
          </w:p>
          <w:p w:rsidR="00240E5E" w:rsidRPr="00197276" w:rsidRDefault="00C06778" w:rsidP="001423F9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81" w:history="1">
              <w:r w:rsidR="00240E5E" w:rsidRPr="009F21CD">
                <w:rPr>
                  <w:rStyle w:val="Hyperlink"/>
                  <w:rFonts w:cstheme="minorHAnsi"/>
                  <w:szCs w:val="24"/>
                </w:rPr>
                <w:t>binomial</w:t>
              </w:r>
            </w:hyperlink>
          </w:p>
          <w:p w:rsidR="00197276" w:rsidRPr="00240E5E" w:rsidRDefault="00C06778" w:rsidP="00197276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82" w:history="1">
              <w:r w:rsidR="00197276" w:rsidRPr="009F21CD">
                <w:rPr>
                  <w:rStyle w:val="Hyperlink"/>
                  <w:rFonts w:cstheme="minorHAnsi"/>
                  <w:szCs w:val="24"/>
                </w:rPr>
                <w:t>monomial</w:t>
              </w:r>
            </w:hyperlink>
          </w:p>
          <w:p w:rsidR="00197276" w:rsidRPr="00240E5E" w:rsidRDefault="00C06778" w:rsidP="00197276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83" w:history="1">
              <w:r w:rsidR="00197276" w:rsidRPr="009F21CD">
                <w:rPr>
                  <w:rStyle w:val="Hyperlink"/>
                  <w:rFonts w:cstheme="minorHAnsi"/>
                  <w:szCs w:val="24"/>
                </w:rPr>
                <w:t>polynomial</w:t>
              </w:r>
            </w:hyperlink>
          </w:p>
          <w:p w:rsidR="00197276" w:rsidRPr="00197276" w:rsidRDefault="00C06778" w:rsidP="001423F9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84" w:history="1">
              <w:r w:rsidR="00197276" w:rsidRPr="009F21CD">
                <w:rPr>
                  <w:rStyle w:val="Hyperlink"/>
                  <w:rFonts w:cstheme="minorHAnsi"/>
                  <w:szCs w:val="24"/>
                </w:rPr>
                <w:t>trinomial</w:t>
              </w:r>
            </w:hyperlink>
          </w:p>
          <w:p w:rsidR="00197276" w:rsidRPr="00240E5E" w:rsidRDefault="00197276" w:rsidP="00197276">
            <w:pPr>
              <w:pStyle w:val="ListParagraph"/>
              <w:ind w:left="360"/>
              <w:rPr>
                <w:szCs w:val="24"/>
              </w:rPr>
            </w:pPr>
          </w:p>
          <w:p w:rsidR="00240E5E" w:rsidRPr="00240E5E" w:rsidRDefault="00C06778" w:rsidP="001423F9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85" w:history="1">
              <w:r w:rsidR="00240E5E" w:rsidRPr="009F21CD">
                <w:rPr>
                  <w:rStyle w:val="Hyperlink"/>
                  <w:rFonts w:cstheme="minorHAnsi"/>
                  <w:szCs w:val="24"/>
                </w:rPr>
                <w:t>degree</w:t>
              </w:r>
            </w:hyperlink>
          </w:p>
          <w:p w:rsidR="00240E5E" w:rsidRPr="00240E5E" w:rsidRDefault="00C06778" w:rsidP="001423F9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86" w:history="1">
              <w:r w:rsidR="00240E5E" w:rsidRPr="009F21CD">
                <w:rPr>
                  <w:rStyle w:val="Hyperlink"/>
                  <w:rFonts w:cstheme="minorHAnsi"/>
                  <w:szCs w:val="24"/>
                </w:rPr>
                <w:t>dependent variable</w:t>
              </w:r>
            </w:hyperlink>
          </w:p>
          <w:p w:rsidR="00240E5E" w:rsidRDefault="00C06778" w:rsidP="001423F9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87" w:history="1">
              <w:r w:rsidR="00754D69" w:rsidRPr="00754D69">
                <w:rPr>
                  <w:rStyle w:val="Hyperlink"/>
                  <w:szCs w:val="24"/>
                </w:rPr>
                <w:t>extrapolation</w:t>
              </w:r>
            </w:hyperlink>
          </w:p>
          <w:p w:rsidR="00197276" w:rsidRPr="00197276" w:rsidRDefault="00C06778" w:rsidP="00197276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88" w:history="1">
              <w:r w:rsidR="00754D69" w:rsidRPr="00754D69">
                <w:rPr>
                  <w:rStyle w:val="Hyperlink"/>
                  <w:rFonts w:cstheme="minorHAnsi"/>
                  <w:szCs w:val="24"/>
                </w:rPr>
                <w:t>interpolation</w:t>
              </w:r>
            </w:hyperlink>
          </w:p>
          <w:p w:rsidR="00197276" w:rsidRPr="00197276" w:rsidRDefault="00197276" w:rsidP="00197276">
            <w:pPr>
              <w:pStyle w:val="ListParagraph"/>
              <w:ind w:left="360"/>
              <w:rPr>
                <w:szCs w:val="24"/>
              </w:rPr>
            </w:pPr>
          </w:p>
          <w:p w:rsidR="00240E5E" w:rsidRPr="00240E5E" w:rsidRDefault="00C06778" w:rsidP="001423F9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89" w:history="1">
              <w:r w:rsidR="00240E5E" w:rsidRPr="009F21CD">
                <w:rPr>
                  <w:rStyle w:val="Hyperlink"/>
                  <w:rFonts w:cstheme="minorHAnsi"/>
                  <w:szCs w:val="24"/>
                </w:rPr>
                <w:t>independent variable</w:t>
              </w:r>
            </w:hyperlink>
          </w:p>
          <w:p w:rsidR="00240E5E" w:rsidRPr="00240E5E" w:rsidRDefault="00C06778" w:rsidP="001423F9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90" w:history="1">
              <w:r w:rsidR="00240E5E" w:rsidRPr="009F21CD">
                <w:rPr>
                  <w:rStyle w:val="Hyperlink"/>
                  <w:rFonts w:cstheme="minorHAnsi"/>
                  <w:szCs w:val="24"/>
                </w:rPr>
                <w:t>inverse operations</w:t>
              </w:r>
            </w:hyperlink>
          </w:p>
          <w:p w:rsidR="00240E5E" w:rsidRPr="00197276" w:rsidRDefault="00C06778" w:rsidP="001423F9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91" w:history="1">
              <w:r w:rsidR="00240E5E" w:rsidRPr="009F21CD">
                <w:rPr>
                  <w:rStyle w:val="Hyperlink"/>
                  <w:rFonts w:cstheme="minorHAnsi"/>
                  <w:szCs w:val="24"/>
                </w:rPr>
                <w:t>irrational numbers</w:t>
              </w:r>
            </w:hyperlink>
          </w:p>
          <w:p w:rsidR="00197276" w:rsidRPr="00197276" w:rsidRDefault="00C06778" w:rsidP="00197276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92" w:history="1">
              <w:r w:rsidR="00197276" w:rsidRPr="009F21CD">
                <w:rPr>
                  <w:rStyle w:val="Hyperlink"/>
                  <w:rFonts w:cstheme="minorHAnsi"/>
                  <w:szCs w:val="24"/>
                </w:rPr>
                <w:t>rational numbers</w:t>
              </w:r>
            </w:hyperlink>
          </w:p>
          <w:p w:rsidR="00197276" w:rsidRPr="00197276" w:rsidRDefault="00197276" w:rsidP="00197276">
            <w:pPr>
              <w:pStyle w:val="ListParagraph"/>
              <w:ind w:left="360"/>
              <w:rPr>
                <w:szCs w:val="24"/>
              </w:rPr>
            </w:pPr>
          </w:p>
          <w:p w:rsidR="00240E5E" w:rsidRPr="00240E5E" w:rsidRDefault="00C06778" w:rsidP="001423F9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93" w:history="1">
              <w:r w:rsidR="00240E5E" w:rsidRPr="009F21CD">
                <w:rPr>
                  <w:rStyle w:val="Hyperlink"/>
                  <w:rFonts w:cstheme="minorHAnsi"/>
                  <w:szCs w:val="24"/>
                </w:rPr>
                <w:t>like terms</w:t>
              </w:r>
            </w:hyperlink>
          </w:p>
          <w:p w:rsidR="00240E5E" w:rsidRPr="00240E5E" w:rsidRDefault="00C06778" w:rsidP="001423F9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94" w:history="1">
              <w:r w:rsidR="00FB5ED3" w:rsidRPr="00FB5ED3">
                <w:rPr>
                  <w:rStyle w:val="Hyperlink"/>
                  <w:rFonts w:cstheme="minorHAnsi"/>
                  <w:szCs w:val="24"/>
                </w:rPr>
                <w:t>non-linear function</w:t>
              </w:r>
            </w:hyperlink>
          </w:p>
          <w:p w:rsidR="00240E5E" w:rsidRPr="006D2BB6" w:rsidRDefault="00C06778" w:rsidP="001423F9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hyperlink r:id="rId95" w:history="1">
              <w:r w:rsidR="00240E5E" w:rsidRPr="009F21CD">
                <w:rPr>
                  <w:rStyle w:val="Hyperlink"/>
                  <w:rFonts w:cstheme="minorHAnsi"/>
                  <w:szCs w:val="24"/>
                </w:rPr>
                <w:t>term</w:t>
              </w:r>
            </w:hyperlink>
          </w:p>
          <w:p w:rsidR="00240E5E" w:rsidRPr="00197276" w:rsidRDefault="00240E5E" w:rsidP="00197276">
            <w:pPr>
              <w:rPr>
                <w:szCs w:val="24"/>
              </w:rPr>
            </w:pPr>
          </w:p>
        </w:tc>
      </w:tr>
    </w:tbl>
    <w:p w:rsidR="00155C7B" w:rsidRDefault="00155C7B"/>
    <w:p w:rsidR="003F79DC" w:rsidRDefault="003F79DC">
      <w:r>
        <w:t>Online resources for definitions:</w:t>
      </w:r>
    </w:p>
    <w:p w:rsidR="001423F9" w:rsidRDefault="00C06778">
      <w:hyperlink r:id="rId96" w:history="1">
        <w:r w:rsidR="003F79DC" w:rsidRPr="003F79DC">
          <w:rPr>
            <w:rStyle w:val="Hyperlink"/>
          </w:rPr>
          <w:t>Visual Mathematics Dictionary</w:t>
        </w:r>
      </w:hyperlink>
    </w:p>
    <w:p w:rsidR="003F79DC" w:rsidRDefault="00C06778">
      <w:hyperlink r:id="rId97" w:history="1">
        <w:r w:rsidR="003F79DC" w:rsidRPr="003F79DC">
          <w:rPr>
            <w:rStyle w:val="Hyperlink"/>
          </w:rPr>
          <w:t>Math is Fun</w:t>
        </w:r>
      </w:hyperlink>
    </w:p>
    <w:p w:rsidR="003F79DC" w:rsidRDefault="00C06778">
      <w:hyperlink r:id="rId98" w:history="1">
        <w:r w:rsidR="003F79DC" w:rsidRPr="003F79DC">
          <w:rPr>
            <w:rStyle w:val="Hyperlink"/>
          </w:rPr>
          <w:t>Mathwords</w:t>
        </w:r>
      </w:hyperlink>
    </w:p>
    <w:p w:rsidR="00256CB9" w:rsidRDefault="00256CB9"/>
    <w:p w:rsidR="00256CB9" w:rsidRDefault="00256CB9"/>
    <w:p w:rsidR="00220023" w:rsidRDefault="00220023"/>
    <w:tbl>
      <w:tblPr>
        <w:tblStyle w:val="TableGrid"/>
        <w:tblpPr w:leftFromText="180" w:rightFromText="180" w:vertAnchor="text" w:horzAnchor="margin" w:tblpY="91"/>
        <w:tblW w:w="21817" w:type="dxa"/>
        <w:tblLayout w:type="fixed"/>
        <w:tblLook w:val="04A0" w:firstRow="1" w:lastRow="0" w:firstColumn="1" w:lastColumn="0" w:noHBand="0" w:noVBand="1"/>
      </w:tblPr>
      <w:tblGrid>
        <w:gridCol w:w="1532"/>
        <w:gridCol w:w="2060"/>
        <w:gridCol w:w="6072"/>
        <w:gridCol w:w="6074"/>
        <w:gridCol w:w="6079"/>
      </w:tblGrid>
      <w:tr w:rsidR="006A34D5" w:rsidTr="006A34D5">
        <w:tc>
          <w:tcPr>
            <w:tcW w:w="1532" w:type="dxa"/>
          </w:tcPr>
          <w:p w:rsidR="006A34D5" w:rsidRPr="00D26A87" w:rsidRDefault="006A34D5" w:rsidP="006A34D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lastRenderedPageBreak/>
              <w:t>Grade:</w:t>
            </w:r>
          </w:p>
        </w:tc>
        <w:tc>
          <w:tcPr>
            <w:tcW w:w="2060" w:type="dxa"/>
          </w:tcPr>
          <w:p w:rsidR="006A34D5" w:rsidRPr="00D26A87" w:rsidRDefault="006A34D5" w:rsidP="006A3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Kindergarten</w:t>
            </w:r>
          </w:p>
        </w:tc>
        <w:tc>
          <w:tcPr>
            <w:tcW w:w="6072" w:type="dxa"/>
            <w:vAlign w:val="center"/>
          </w:tcPr>
          <w:p w:rsidR="006A34D5" w:rsidRPr="00D26A87" w:rsidRDefault="006A34D5" w:rsidP="006A34D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1</w:t>
            </w:r>
          </w:p>
        </w:tc>
        <w:tc>
          <w:tcPr>
            <w:tcW w:w="6074" w:type="dxa"/>
            <w:vAlign w:val="center"/>
          </w:tcPr>
          <w:p w:rsidR="006A34D5" w:rsidRPr="00D26A87" w:rsidRDefault="006A34D5" w:rsidP="006A34D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2</w:t>
            </w:r>
          </w:p>
        </w:tc>
        <w:tc>
          <w:tcPr>
            <w:tcW w:w="6079" w:type="dxa"/>
            <w:vAlign w:val="center"/>
          </w:tcPr>
          <w:p w:rsidR="006A34D5" w:rsidRPr="00D26A87" w:rsidRDefault="006A34D5" w:rsidP="006A34D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3</w:t>
            </w:r>
          </w:p>
        </w:tc>
      </w:tr>
      <w:tr w:rsidR="006A34D5" w:rsidTr="006A34D5">
        <w:tc>
          <w:tcPr>
            <w:tcW w:w="1532" w:type="dxa"/>
            <w:vMerge w:val="restart"/>
            <w:textDirection w:val="btLr"/>
            <w:vAlign w:val="center"/>
          </w:tcPr>
          <w:p w:rsidR="006A34D5" w:rsidRPr="00C76DE7" w:rsidRDefault="006A34D5" w:rsidP="006A34D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C76DE7">
              <w:rPr>
                <w:b/>
                <w:sz w:val="40"/>
                <w:szCs w:val="40"/>
              </w:rPr>
              <w:t>Instructional Strategies:</w:t>
            </w:r>
          </w:p>
        </w:tc>
        <w:tc>
          <w:tcPr>
            <w:tcW w:w="20285" w:type="dxa"/>
            <w:gridSpan w:val="4"/>
          </w:tcPr>
          <w:p w:rsidR="006A34D5" w:rsidRDefault="006A34D5" w:rsidP="006A34D5">
            <w:pPr>
              <w:rPr>
                <w:sz w:val="28"/>
                <w:szCs w:val="28"/>
              </w:rPr>
            </w:pPr>
            <w:r w:rsidRPr="00197276">
              <w:rPr>
                <w:sz w:val="28"/>
                <w:szCs w:val="28"/>
              </w:rPr>
              <w:t>Conversation and observations – what is changing and what stays the same?</w:t>
            </w:r>
          </w:p>
          <w:p w:rsidR="006A34D5" w:rsidRDefault="006A34D5" w:rsidP="006A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Providing opportunity for students to explain and justify their thinking (moving from students knowing to student understanding).</w:t>
            </w:r>
          </w:p>
          <w:p w:rsidR="006A34D5" w:rsidRDefault="006A34D5" w:rsidP="006A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literature for students to find patterns, represent patterns found in literature, create or extend patterns from literature.</w:t>
            </w:r>
          </w:p>
          <w:p w:rsidR="006A34D5" w:rsidRDefault="006A34D5" w:rsidP="006A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opportunities for student story telling which may involve patterns.</w:t>
            </w:r>
          </w:p>
          <w:p w:rsidR="006A34D5" w:rsidRDefault="006A34D5" w:rsidP="006A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sorting games and manipulatives to practice sorting, creating sorting rules and determining sorting rules.</w:t>
            </w:r>
          </w:p>
          <w:p w:rsidR="006A34D5" w:rsidRDefault="006A34D5" w:rsidP="006A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Number Talks to describe, explain, verify, share, and identify patterns.</w:t>
            </w:r>
          </w:p>
          <w:p w:rsidR="006A34D5" w:rsidRPr="00197276" w:rsidRDefault="006A34D5" w:rsidP="006A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 Math Walk where students will look for, identify, and reproduce (by drawing or taking a picture) patterns found in their environment.</w:t>
            </w:r>
          </w:p>
        </w:tc>
      </w:tr>
      <w:tr w:rsidR="006A34D5" w:rsidTr="006A34D5">
        <w:trPr>
          <w:trHeight w:val="85"/>
        </w:trPr>
        <w:tc>
          <w:tcPr>
            <w:tcW w:w="1532" w:type="dxa"/>
            <w:vMerge/>
          </w:tcPr>
          <w:p w:rsidR="006A34D5" w:rsidRDefault="006A34D5" w:rsidP="006A34D5">
            <w:pPr>
              <w:rPr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A34D5" w:rsidRPr="00C76DE7" w:rsidRDefault="006A34D5" w:rsidP="006A34D5">
            <w:pPr>
              <w:rPr>
                <w:rFonts w:cstheme="minorHAnsi"/>
                <w:sz w:val="28"/>
                <w:szCs w:val="28"/>
              </w:rPr>
            </w:pPr>
            <w:r w:rsidRPr="00C76DE7">
              <w:rPr>
                <w:rFonts w:cstheme="minorHAnsi"/>
                <w:sz w:val="28"/>
                <w:szCs w:val="28"/>
              </w:rPr>
              <w:t>Use sounds with instruments to create pattern sounds</w:t>
            </w:r>
          </w:p>
          <w:p w:rsidR="006A34D5" w:rsidRPr="00C76DE7" w:rsidRDefault="006A34D5" w:rsidP="006A34D5">
            <w:pPr>
              <w:rPr>
                <w:rFonts w:cstheme="minorHAnsi"/>
                <w:sz w:val="28"/>
                <w:szCs w:val="28"/>
              </w:rPr>
            </w:pPr>
          </w:p>
          <w:p w:rsidR="006A34D5" w:rsidRPr="00C76DE7" w:rsidRDefault="006A34D5" w:rsidP="006A34D5">
            <w:pPr>
              <w:rPr>
                <w:rFonts w:cstheme="minorHAnsi"/>
                <w:sz w:val="28"/>
                <w:szCs w:val="28"/>
              </w:rPr>
            </w:pPr>
            <w:r w:rsidRPr="00C76DE7">
              <w:rPr>
                <w:rFonts w:cstheme="minorHAnsi"/>
                <w:sz w:val="28"/>
                <w:szCs w:val="28"/>
              </w:rPr>
              <w:t>Use types of body patterns (kinesthetic) to create patterns</w:t>
            </w:r>
          </w:p>
          <w:p w:rsidR="006A34D5" w:rsidRPr="00C76DE7" w:rsidRDefault="006A34D5" w:rsidP="006A34D5">
            <w:pPr>
              <w:rPr>
                <w:rFonts w:cstheme="minorHAnsi"/>
                <w:sz w:val="28"/>
                <w:szCs w:val="28"/>
              </w:rPr>
            </w:pPr>
          </w:p>
          <w:p w:rsidR="006A34D5" w:rsidRPr="00C76DE7" w:rsidRDefault="006A34D5" w:rsidP="006A34D5">
            <w:pPr>
              <w:rPr>
                <w:rFonts w:cstheme="minorHAnsi"/>
                <w:sz w:val="28"/>
                <w:szCs w:val="28"/>
              </w:rPr>
            </w:pPr>
            <w:r w:rsidRPr="00C76DE7">
              <w:rPr>
                <w:rFonts w:cstheme="minorHAnsi"/>
                <w:sz w:val="28"/>
                <w:szCs w:val="28"/>
              </w:rPr>
              <w:t>Use a variety of manipulatives including attribute blocks</w:t>
            </w:r>
          </w:p>
          <w:p w:rsidR="006A34D5" w:rsidRPr="00C76DE7" w:rsidRDefault="006A34D5" w:rsidP="006A34D5">
            <w:pPr>
              <w:rPr>
                <w:rFonts w:cstheme="minorHAnsi"/>
                <w:sz w:val="28"/>
                <w:szCs w:val="28"/>
              </w:rPr>
            </w:pPr>
          </w:p>
          <w:p w:rsidR="006A34D5" w:rsidRPr="00C76DE7" w:rsidRDefault="006A34D5" w:rsidP="006A34D5">
            <w:pPr>
              <w:rPr>
                <w:rFonts w:cstheme="minorHAnsi"/>
                <w:sz w:val="28"/>
                <w:szCs w:val="28"/>
              </w:rPr>
            </w:pPr>
          </w:p>
          <w:p w:rsidR="006A34D5" w:rsidRPr="00C76DE7" w:rsidRDefault="006A34D5" w:rsidP="006A34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25" w:type="dxa"/>
            <w:gridSpan w:val="3"/>
          </w:tcPr>
          <w:p w:rsidR="006A34D5" w:rsidRPr="00C76DE7" w:rsidRDefault="006A34D5" w:rsidP="006A34D5">
            <w:pPr>
              <w:rPr>
                <w:rFonts w:cstheme="minorHAnsi"/>
                <w:sz w:val="28"/>
                <w:szCs w:val="28"/>
              </w:rPr>
            </w:pPr>
            <w:r w:rsidRPr="00C76DE7">
              <w:rPr>
                <w:rFonts w:cstheme="minorHAnsi"/>
                <w:sz w:val="28"/>
                <w:szCs w:val="28"/>
              </w:rPr>
              <w:t>Use the following manipulatives to reproduce, extend, create or translate patterns:</w:t>
            </w:r>
          </w:p>
          <w:p w:rsidR="006A34D5" w:rsidRPr="00C76DE7" w:rsidRDefault="006A34D5" w:rsidP="006A34D5">
            <w:pPr>
              <w:rPr>
                <w:rFonts w:cstheme="minorHAnsi"/>
                <w:sz w:val="28"/>
                <w:szCs w:val="28"/>
              </w:rPr>
            </w:pPr>
          </w:p>
          <w:p w:rsidR="006A34D5" w:rsidRPr="00C76DE7" w:rsidRDefault="006A34D5" w:rsidP="006A34D5">
            <w:pPr>
              <w:rPr>
                <w:rFonts w:cstheme="minorHAnsi"/>
                <w:sz w:val="24"/>
                <w:szCs w:val="24"/>
              </w:rPr>
            </w:pPr>
            <w:r w:rsidRPr="00C76DE7">
              <w:rPr>
                <w:rFonts w:cstheme="minorHAnsi"/>
                <w:sz w:val="24"/>
                <w:szCs w:val="24"/>
              </w:rPr>
              <w:t xml:space="preserve">ATTRIBUTE BLOCKS               </w: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Pr="00C76DE7">
              <w:rPr>
                <w:rFonts w:cstheme="minorHAnsi"/>
                <w:sz w:val="24"/>
                <w:szCs w:val="24"/>
              </w:rPr>
              <w:t xml:space="preserve">3-D SOLIDS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C76DE7">
              <w:rPr>
                <w:rFonts w:cstheme="minorHAnsi"/>
                <w:sz w:val="24"/>
                <w:szCs w:val="24"/>
              </w:rPr>
              <w:t xml:space="preserve"> PATTERN BLOCKS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  <w:r w:rsidRPr="00C76DE7">
              <w:rPr>
                <w:rFonts w:cstheme="minorHAnsi"/>
                <w:sz w:val="24"/>
                <w:szCs w:val="24"/>
              </w:rPr>
              <w:t>MUSICAL INSTRUMENTS</w:t>
            </w:r>
            <w:r>
              <w:rPr>
                <w:rFonts w:cstheme="minorHAnsi"/>
                <w:sz w:val="24"/>
                <w:szCs w:val="24"/>
              </w:rPr>
              <w:t xml:space="preserve">                  CALENDARS</w:t>
            </w:r>
          </w:p>
          <w:p w:rsidR="006A34D5" w:rsidRPr="00C76DE7" w:rsidRDefault="006A34D5" w:rsidP="006A34D5">
            <w:pPr>
              <w:rPr>
                <w:rFonts w:cstheme="minorHAnsi"/>
                <w:sz w:val="24"/>
                <w:szCs w:val="24"/>
              </w:rPr>
            </w:pPr>
            <w:r w:rsidRPr="00C76DE7">
              <w:rPr>
                <w:rFonts w:ascii="Arial" w:hAnsi="Arial" w:cs="Arial"/>
                <w:noProof/>
                <w:color w:val="0000FF"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712512" behindDoc="0" locked="0" layoutInCell="1" allowOverlap="1" wp14:anchorId="4C09C255" wp14:editId="2D711DC2">
                  <wp:simplePos x="0" y="0"/>
                  <wp:positionH relativeFrom="margin">
                    <wp:posOffset>4145915</wp:posOffset>
                  </wp:positionH>
                  <wp:positionV relativeFrom="margin">
                    <wp:posOffset>699770</wp:posOffset>
                  </wp:positionV>
                  <wp:extent cx="1899920" cy="1097915"/>
                  <wp:effectExtent l="0" t="0" r="5080" b="6985"/>
                  <wp:wrapSquare wrapText="bothSides"/>
                  <wp:docPr id="5" name="Picture 5" descr="http://t0.gstatic.com/images?q=tbn:ANd9GcRSiOnA__F_2tRgKUf72IMHE_cSJkAaZHMeUCGKKQfn2bPbUQya:learnheaps.com.au/wp-content/uploads/2012/11/Wooden-Pattern-Blocks.jpg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RSiOnA__F_2tRgKUf72IMHE_cSJkAaZHMeUCGKKQfn2bPbUQya:learnheaps.com.au/wp-content/uploads/2012/11/Wooden-Pattern-Blocks.jpg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6DE7">
              <w:rPr>
                <w:rFonts w:ascii="Arial" w:hAnsi="Arial" w:cs="Arial"/>
                <w:noProof/>
                <w:color w:val="0000FF"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714560" behindDoc="0" locked="0" layoutInCell="1" allowOverlap="1" wp14:anchorId="678F5E03" wp14:editId="02167E52">
                  <wp:simplePos x="0" y="0"/>
                  <wp:positionH relativeFrom="margin">
                    <wp:posOffset>2061845</wp:posOffset>
                  </wp:positionH>
                  <wp:positionV relativeFrom="margin">
                    <wp:posOffset>687070</wp:posOffset>
                  </wp:positionV>
                  <wp:extent cx="1270635" cy="1270635"/>
                  <wp:effectExtent l="0" t="0" r="5715" b="5715"/>
                  <wp:wrapSquare wrapText="bothSides"/>
                  <wp:docPr id="4" name="Picture 4" descr="http://t1.gstatic.com/images?q=tbn:ANd9GcT9VvnEr20iiSUsM1rydmFbVrW1DjsupvCmISBaD-Xe_u0lSI_CfQ:www.didax.com/images/img_800/2-450.jpg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T9VvnEr20iiSUsM1rydmFbVrW1DjsupvCmISBaD-Xe_u0lSI_CfQ:www.didax.com/images/img_800/2-450.jpg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34D5" w:rsidRPr="00C76DE7" w:rsidRDefault="006A34D5" w:rsidP="006A34D5">
            <w:pPr>
              <w:rPr>
                <w:rFonts w:cstheme="minorHAnsi"/>
                <w:sz w:val="24"/>
                <w:szCs w:val="24"/>
              </w:rPr>
            </w:pPr>
            <w:r w:rsidRPr="00C76DE7">
              <w:rPr>
                <w:rFonts w:ascii="Arial" w:hAnsi="Arial" w:cs="Arial"/>
                <w:noProof/>
                <w:color w:val="0000FF"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711488" behindDoc="0" locked="0" layoutInCell="1" allowOverlap="1" wp14:anchorId="33F8D27A" wp14:editId="6BAF5F1F">
                  <wp:simplePos x="0" y="0"/>
                  <wp:positionH relativeFrom="margin">
                    <wp:posOffset>269875</wp:posOffset>
                  </wp:positionH>
                  <wp:positionV relativeFrom="margin">
                    <wp:posOffset>878840</wp:posOffset>
                  </wp:positionV>
                  <wp:extent cx="1353185" cy="866140"/>
                  <wp:effectExtent l="0" t="0" r="0" b="0"/>
                  <wp:wrapSquare wrapText="bothSides"/>
                  <wp:docPr id="3" name="Picture 3" descr="http://t2.gstatic.com/images?q=tbn:ANd9GcSRqnxDh-clE4zPKMgsEaAksLPC6YVSGEbY7_ca5yxskBxcIH_y:ecx.images-amazon.com/images/I/514AdZ5mwXL.jpg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RqnxDh-clE4zPKMgsEaAksLPC6YVSGEbY7_ca5yxskBxcIH_y:ecx.images-amazon.com/images/I/514AdZ5mwXL.jpg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34D5" w:rsidRPr="00C76DE7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Pr="00C76DE7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Pr="00C76DE7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Pr="00C76DE7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Pr="00C76DE7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Pr="00C76DE7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Pr="00C76DE7" w:rsidRDefault="006A34D5" w:rsidP="006A34D5">
            <w:pPr>
              <w:rPr>
                <w:rFonts w:cstheme="minorHAnsi"/>
                <w:sz w:val="24"/>
                <w:szCs w:val="24"/>
              </w:rPr>
            </w:pPr>
            <w:r w:rsidRPr="00C76DE7">
              <w:rPr>
                <w:rFonts w:ascii="Arial" w:hAnsi="Arial" w:cs="Arial"/>
                <w:noProof/>
                <w:color w:val="0000FF"/>
                <w:sz w:val="24"/>
                <w:szCs w:val="24"/>
                <w:lang w:val="en-CA" w:eastAsia="en-CA"/>
              </w:rPr>
              <w:t xml:space="preserve"> </w:t>
            </w:r>
          </w:p>
          <w:p w:rsidR="006A34D5" w:rsidRDefault="006A34D5" w:rsidP="006A3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the following manipulatives to create increasing or decreasing patterns:</w:t>
            </w:r>
          </w:p>
          <w:p w:rsidR="006A34D5" w:rsidRDefault="006A34D5" w:rsidP="006A34D5">
            <w:pPr>
              <w:rPr>
                <w:rFonts w:cstheme="minorHAnsi"/>
                <w:sz w:val="28"/>
                <w:szCs w:val="28"/>
              </w:rPr>
            </w:pPr>
          </w:p>
          <w:p w:rsidR="006A34D5" w:rsidRPr="00F40E18" w:rsidRDefault="006A34D5" w:rsidP="006A34D5">
            <w:pPr>
              <w:rPr>
                <w:rFonts w:cstheme="minorHAnsi"/>
                <w:sz w:val="24"/>
                <w:szCs w:val="24"/>
              </w:rPr>
            </w:pPr>
            <w:r w:rsidRPr="00F40E18">
              <w:rPr>
                <w:rFonts w:cstheme="minorHAnsi"/>
                <w:sz w:val="24"/>
                <w:szCs w:val="24"/>
              </w:rPr>
              <w:t>COUNTERS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LINKING CUBES                                           TOOTHPICKS</w:t>
            </w:r>
          </w:p>
          <w:p w:rsidR="006A34D5" w:rsidRDefault="006A34D5" w:rsidP="006A3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CA" w:eastAsia="en-CA"/>
              </w:rPr>
              <w:drawing>
                <wp:anchor distT="0" distB="0" distL="114300" distR="114300" simplePos="0" relativeHeight="251719680" behindDoc="0" locked="0" layoutInCell="1" allowOverlap="1" wp14:anchorId="41E12013" wp14:editId="74983D75">
                  <wp:simplePos x="0" y="0"/>
                  <wp:positionH relativeFrom="margin">
                    <wp:posOffset>2748915</wp:posOffset>
                  </wp:positionH>
                  <wp:positionV relativeFrom="margin">
                    <wp:posOffset>2933065</wp:posOffset>
                  </wp:positionV>
                  <wp:extent cx="996950" cy="1397000"/>
                  <wp:effectExtent l="0" t="0" r="0" b="0"/>
                  <wp:wrapSquare wrapText="bothSides"/>
                  <wp:docPr id="14" name="Picture 14" descr="http://t3.gstatic.com/images?q=tbn:ANd9GcQqjgYjw43qci6CMxn7jEg4wf1hw6xdr4REAWE--3WCwJuFglAq:topdrawer.aamt.edu.au/var/aamt/storage/images/media/tdt/patterns/p_bi_i4_e1_fig1/277806-1-eng-AU/P_BI_I4_E1_fig1.jpg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3.gstatic.com/images?q=tbn:ANd9GcQqjgYjw43qci6CMxn7jEg4wf1hw6xdr4REAWE--3WCwJuFglAq:topdrawer.aamt.edu.au/var/aamt/storage/images/media/tdt/patterns/p_bi_i4_e1_fig1/277806-1-eng-AU/P_BI_I4_E1_fig1.jpg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34D5" w:rsidRDefault="006A34D5" w:rsidP="006A3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CA" w:eastAsia="en-CA"/>
              </w:rPr>
              <w:drawing>
                <wp:inline distT="0" distB="0" distL="0" distR="0" wp14:anchorId="0F7AB96D" wp14:editId="72285141">
                  <wp:extent cx="2066307" cy="882997"/>
                  <wp:effectExtent l="0" t="0" r="0" b="0"/>
                  <wp:docPr id="13" name="Picture 13" descr="http://t0.gstatic.com/images?q=tbn:ANd9GcT59RvUMBKS_5rn_Rla41x5favjlvpC6XOb_7lg0fP-TJC8_Sj4:www.secondarymathsite.co.uk/ICT/Practice%2520Support%2520Pack/Yr8Linear_growing_patterns/counters%25201.jp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0.gstatic.com/images?q=tbn:ANd9GcT59RvUMBKS_5rn_Rla41x5favjlvpC6XOb_7lg0fP-TJC8_Sj4:www.secondarymathsite.co.uk/ICT/Practice%2520Support%2520Pack/Yr8Linear_growing_patterns/counters%25201.jpg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58" cy="88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4D5" w:rsidRDefault="006A34D5" w:rsidP="006A34D5">
            <w:pPr>
              <w:rPr>
                <w:rFonts w:cstheme="minorHAnsi"/>
                <w:sz w:val="28"/>
                <w:szCs w:val="28"/>
              </w:rPr>
            </w:pPr>
          </w:p>
          <w:p w:rsidR="006A34D5" w:rsidRDefault="006A34D5" w:rsidP="006A34D5">
            <w:pPr>
              <w:rPr>
                <w:rFonts w:cstheme="minorHAnsi"/>
                <w:sz w:val="28"/>
                <w:szCs w:val="28"/>
              </w:rPr>
            </w:pPr>
          </w:p>
          <w:p w:rsidR="006A34D5" w:rsidRPr="00C76DE7" w:rsidRDefault="006A34D5" w:rsidP="006A3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CA" w:eastAsia="en-CA"/>
              </w:rPr>
              <w:drawing>
                <wp:anchor distT="0" distB="0" distL="114300" distR="114300" simplePos="0" relativeHeight="251718656" behindDoc="0" locked="0" layoutInCell="1" allowOverlap="1" wp14:anchorId="25E5E610" wp14:editId="7FB7C2B5">
                  <wp:simplePos x="0" y="0"/>
                  <wp:positionH relativeFrom="margin">
                    <wp:posOffset>9113520</wp:posOffset>
                  </wp:positionH>
                  <wp:positionV relativeFrom="margin">
                    <wp:posOffset>700405</wp:posOffset>
                  </wp:positionV>
                  <wp:extent cx="1733550" cy="1351280"/>
                  <wp:effectExtent l="0" t="0" r="0" b="1270"/>
                  <wp:wrapSquare wrapText="bothSides"/>
                  <wp:docPr id="12" name="Picture 12" descr="http://t0.gstatic.com/images?q=tbn:ANd9GcT7ewtbVfwYTAYkcBL4l29VbfhJVZMZOsFbvZo_6F5iTteGziz6iA:webdesigntunes.com/wp-content/uploads/2013/07/Minimalist.jpg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T7ewtbVfwYTAYkcBL4l29VbfhJVZMZOsFbvZo_6F5iTteGziz6iA:webdesigntunes.com/wp-content/uploads/2013/07/Minimalist.jpg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6DE7">
              <w:rPr>
                <w:rFonts w:ascii="Arial" w:hAnsi="Arial" w:cs="Arial"/>
                <w:noProof/>
                <w:color w:val="0000FF"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717632" behindDoc="0" locked="0" layoutInCell="1" allowOverlap="1" wp14:anchorId="47B5A439" wp14:editId="1E69EBF6">
                  <wp:simplePos x="0" y="0"/>
                  <wp:positionH relativeFrom="margin">
                    <wp:posOffset>6835140</wp:posOffset>
                  </wp:positionH>
                  <wp:positionV relativeFrom="margin">
                    <wp:posOffset>714375</wp:posOffset>
                  </wp:positionV>
                  <wp:extent cx="1679575" cy="1009015"/>
                  <wp:effectExtent l="0" t="0" r="0" b="635"/>
                  <wp:wrapSquare wrapText="bothSides"/>
                  <wp:docPr id="11" name="Picture 11" descr="http://t2.gstatic.com/images?q=tbn:ANd9GcQsgdSjj89RR1DdQydlqYUd5VBqfc_b0OMS_wDBo1-vz-B5SPRi:www.tinytoes.co.uk/assets/musical-instruments.jp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2.gstatic.com/images?q=tbn:ANd9GcQsgdSjj89RR1DdQydlqYUd5VBqfc_b0OMS_wDBo1-vz-B5SPRi:www.tinytoes.co.uk/assets/musical-instruments.jpg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CA" w:eastAsia="en-CA"/>
              </w:rPr>
              <w:drawing>
                <wp:anchor distT="0" distB="0" distL="114300" distR="114300" simplePos="0" relativeHeight="251720704" behindDoc="0" locked="0" layoutInCell="1" allowOverlap="1" wp14:anchorId="608DFA42" wp14:editId="41C6912A">
                  <wp:simplePos x="0" y="0"/>
                  <wp:positionH relativeFrom="margin">
                    <wp:posOffset>4850130</wp:posOffset>
                  </wp:positionH>
                  <wp:positionV relativeFrom="margin">
                    <wp:posOffset>3011170</wp:posOffset>
                  </wp:positionV>
                  <wp:extent cx="1650365" cy="1177925"/>
                  <wp:effectExtent l="0" t="0" r="6985" b="3175"/>
                  <wp:wrapSquare wrapText="bothSides"/>
                  <wp:docPr id="15" name="Picture 15" descr="http://t3.gstatic.com/images?q=tbn:ANd9GcTIW82OWmKESy5NFhtlrYNgNPu_jBEViLv6MY6uA6coUIAmrmFGZQ:www.readtennessee.org/sites/www/Uploads/tress.png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3.gstatic.com/images?q=tbn:ANd9GcTIW82OWmKESy5NFhtlrYNgNPu_jBEViLv6MY6uA6coUIAmrmFGZQ:www.readtennessee.org/sites/www/Uploads/tress.png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20023" w:rsidRDefault="00220023"/>
    <w:p w:rsidR="006A34D5" w:rsidRDefault="006A34D5"/>
    <w:p w:rsidR="006A34D5" w:rsidRDefault="006A34D5"/>
    <w:p w:rsidR="006A34D5" w:rsidRDefault="006A34D5"/>
    <w:tbl>
      <w:tblPr>
        <w:tblStyle w:val="TableGrid"/>
        <w:tblpPr w:leftFromText="180" w:rightFromText="180" w:vertAnchor="text" w:horzAnchor="margin" w:tblpY="91"/>
        <w:tblW w:w="21817" w:type="dxa"/>
        <w:tblLayout w:type="fixed"/>
        <w:tblLook w:val="04A0" w:firstRow="1" w:lastRow="0" w:firstColumn="1" w:lastColumn="0" w:noHBand="0" w:noVBand="1"/>
      </w:tblPr>
      <w:tblGrid>
        <w:gridCol w:w="1532"/>
        <w:gridCol w:w="2060"/>
        <w:gridCol w:w="26"/>
        <w:gridCol w:w="6046"/>
        <w:gridCol w:w="6074"/>
        <w:gridCol w:w="6079"/>
      </w:tblGrid>
      <w:tr w:rsidR="006A34D5" w:rsidTr="0058214D">
        <w:tc>
          <w:tcPr>
            <w:tcW w:w="1532" w:type="dxa"/>
          </w:tcPr>
          <w:p w:rsidR="006A34D5" w:rsidRPr="006A34D5" w:rsidRDefault="006A34D5" w:rsidP="0058214D">
            <w:pPr>
              <w:jc w:val="center"/>
              <w:rPr>
                <w:b/>
                <w:sz w:val="32"/>
                <w:szCs w:val="32"/>
              </w:rPr>
            </w:pPr>
            <w:r w:rsidRPr="006A34D5">
              <w:rPr>
                <w:b/>
                <w:sz w:val="32"/>
                <w:szCs w:val="32"/>
              </w:rPr>
              <w:t>Grade:</w:t>
            </w:r>
          </w:p>
        </w:tc>
        <w:tc>
          <w:tcPr>
            <w:tcW w:w="2060" w:type="dxa"/>
          </w:tcPr>
          <w:p w:rsidR="006A34D5" w:rsidRPr="00D26A87" w:rsidRDefault="006A34D5" w:rsidP="00582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Kindergarten</w:t>
            </w:r>
          </w:p>
        </w:tc>
        <w:tc>
          <w:tcPr>
            <w:tcW w:w="6072" w:type="dxa"/>
            <w:gridSpan w:val="2"/>
            <w:vAlign w:val="center"/>
          </w:tcPr>
          <w:p w:rsidR="006A34D5" w:rsidRPr="00D26A87" w:rsidRDefault="006A34D5" w:rsidP="0058214D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1</w:t>
            </w:r>
          </w:p>
        </w:tc>
        <w:tc>
          <w:tcPr>
            <w:tcW w:w="6074" w:type="dxa"/>
            <w:vAlign w:val="center"/>
          </w:tcPr>
          <w:p w:rsidR="006A34D5" w:rsidRPr="00D26A87" w:rsidRDefault="006A34D5" w:rsidP="0058214D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2</w:t>
            </w:r>
          </w:p>
        </w:tc>
        <w:tc>
          <w:tcPr>
            <w:tcW w:w="6079" w:type="dxa"/>
            <w:vAlign w:val="center"/>
          </w:tcPr>
          <w:p w:rsidR="006A34D5" w:rsidRPr="00D26A87" w:rsidRDefault="006A34D5" w:rsidP="0058214D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3</w:t>
            </w:r>
          </w:p>
        </w:tc>
      </w:tr>
      <w:tr w:rsidR="006A34D5" w:rsidTr="006A34D5">
        <w:tc>
          <w:tcPr>
            <w:tcW w:w="1532" w:type="dxa"/>
            <w:vMerge w:val="restart"/>
            <w:textDirection w:val="btLr"/>
            <w:vAlign w:val="center"/>
          </w:tcPr>
          <w:p w:rsidR="006A34D5" w:rsidRPr="006A34D5" w:rsidRDefault="006A34D5" w:rsidP="006A34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A34D5">
              <w:rPr>
                <w:b/>
                <w:sz w:val="32"/>
                <w:szCs w:val="32"/>
              </w:rPr>
              <w:lastRenderedPageBreak/>
              <w:t>Instructional Strategies</w:t>
            </w:r>
            <w:r w:rsidR="00F27B07">
              <w:rPr>
                <w:b/>
                <w:sz w:val="32"/>
                <w:szCs w:val="32"/>
              </w:rPr>
              <w:t xml:space="preserve"> (K-3)</w:t>
            </w:r>
            <w:r w:rsidRPr="006A34D5">
              <w:rPr>
                <w:b/>
                <w:sz w:val="32"/>
                <w:szCs w:val="32"/>
              </w:rPr>
              <w:t xml:space="preserve"> continued:</w:t>
            </w:r>
          </w:p>
        </w:tc>
        <w:tc>
          <w:tcPr>
            <w:tcW w:w="20285" w:type="dxa"/>
            <w:gridSpan w:val="5"/>
          </w:tcPr>
          <w:p w:rsidR="006A34D5" w:rsidRPr="00C76DE7" w:rsidRDefault="006A34D5" w:rsidP="006A34D5">
            <w:pPr>
              <w:rPr>
                <w:rFonts w:cstheme="minorHAnsi"/>
                <w:sz w:val="28"/>
                <w:szCs w:val="28"/>
              </w:rPr>
            </w:pPr>
            <w:r w:rsidRPr="00C76DE7">
              <w:rPr>
                <w:rFonts w:cstheme="minorHAnsi"/>
                <w:sz w:val="28"/>
                <w:szCs w:val="28"/>
              </w:rPr>
              <w:t>In addition to creating patterns, use the following manipulatives and tools to demonstrate equality:</w:t>
            </w:r>
          </w:p>
          <w:p w:rsidR="006A34D5" w:rsidRPr="00C76DE7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Pr="00C76DE7" w:rsidRDefault="006A34D5" w:rsidP="006A34D5">
            <w:pPr>
              <w:rPr>
                <w:rFonts w:cstheme="minorHAnsi"/>
                <w:sz w:val="24"/>
                <w:szCs w:val="24"/>
              </w:rPr>
            </w:pPr>
            <w:r w:rsidRPr="00C76DE7">
              <w:rPr>
                <w:rFonts w:cstheme="minorHAnsi"/>
                <w:sz w:val="24"/>
                <w:szCs w:val="24"/>
              </w:rPr>
              <w:t>100 CHART                                                              TEN FRAMES</w:t>
            </w:r>
            <w:r>
              <w:rPr>
                <w:rFonts w:cstheme="minorHAnsi"/>
                <w:sz w:val="24"/>
                <w:szCs w:val="24"/>
              </w:rPr>
              <w:t xml:space="preserve"> (AND FIVE FRAMES)</w:t>
            </w:r>
            <w:r w:rsidRPr="00C76DE7">
              <w:rPr>
                <w:rFonts w:cstheme="minorHAnsi"/>
                <w:sz w:val="24"/>
                <w:szCs w:val="24"/>
              </w:rPr>
              <w:t xml:space="preserve">                                             BALANCE SCALE</w:t>
            </w:r>
          </w:p>
          <w:p w:rsidR="006A34D5" w:rsidRPr="00C76DE7" w:rsidRDefault="006A34D5" w:rsidP="006A34D5">
            <w:pPr>
              <w:rPr>
                <w:rFonts w:cstheme="minorHAnsi"/>
                <w:sz w:val="24"/>
                <w:szCs w:val="24"/>
              </w:rPr>
            </w:pPr>
            <w:r w:rsidRPr="00C76DE7">
              <w:rPr>
                <w:rFonts w:ascii="Arial" w:hAnsi="Arial" w:cs="Arial"/>
                <w:noProof/>
                <w:color w:val="0000FF"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730944" behindDoc="0" locked="0" layoutInCell="1" allowOverlap="1" wp14:anchorId="398859A5" wp14:editId="3EE3E93B">
                  <wp:simplePos x="0" y="0"/>
                  <wp:positionH relativeFrom="margin">
                    <wp:posOffset>148590</wp:posOffset>
                  </wp:positionH>
                  <wp:positionV relativeFrom="margin">
                    <wp:posOffset>626745</wp:posOffset>
                  </wp:positionV>
                  <wp:extent cx="1258570" cy="1624965"/>
                  <wp:effectExtent l="0" t="0" r="0" b="0"/>
                  <wp:wrapSquare wrapText="bothSides"/>
                  <wp:docPr id="28" name="Picture 28" descr="http://t2.gstatic.com/images?q=tbn:ANd9GcRzp9ADQuxj4wm1jSkKOckl7bwm6z326RETMci9uYkNlqFDXM0Z:www.math-drills.com/numbersense/images/100charts_001_pin.jpg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2.gstatic.com/images?q=tbn:ANd9GcRzp9ADQuxj4wm1jSkKOckl7bwm6z326RETMci9uYkNlqFDXM0Z:www.math-drills.com/numbersense/images/100charts_001_pin.jpg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6DE7">
              <w:rPr>
                <w:rFonts w:ascii="Arial" w:hAnsi="Arial" w:cs="Arial"/>
                <w:noProof/>
                <w:color w:val="0000FF"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732992" behindDoc="0" locked="0" layoutInCell="1" allowOverlap="1" wp14:anchorId="4877518D" wp14:editId="24807540">
                  <wp:simplePos x="0" y="0"/>
                  <wp:positionH relativeFrom="margin">
                    <wp:posOffset>6901815</wp:posOffset>
                  </wp:positionH>
                  <wp:positionV relativeFrom="margin">
                    <wp:posOffset>925195</wp:posOffset>
                  </wp:positionV>
                  <wp:extent cx="1139825" cy="701675"/>
                  <wp:effectExtent l="0" t="0" r="3175" b="3175"/>
                  <wp:wrapSquare wrapText="bothSides"/>
                  <wp:docPr id="29" name="Picture 29" descr="https://encrypted-tbn3.gstatic.com/images?q=tbn:ANd9GcQn7Uk0uXZv8GLPTxD9X6A06WoH4DXjMskvxtewZGWu8VLegJyMlw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n7Uk0uXZv8GLPTxD9X6A06WoH4DXjMskvxtewZGWu8VLegJyMlw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34D5" w:rsidRPr="00C76DE7" w:rsidRDefault="006A34D5" w:rsidP="006A34D5">
            <w:pPr>
              <w:ind w:left="720"/>
              <w:rPr>
                <w:rFonts w:cstheme="minorHAnsi"/>
                <w:sz w:val="28"/>
                <w:szCs w:val="28"/>
              </w:rPr>
            </w:pPr>
            <w:r w:rsidRPr="00C76DE7">
              <w:rPr>
                <w:rFonts w:ascii="Arial" w:hAnsi="Arial" w:cs="Arial"/>
                <w:noProof/>
                <w:color w:val="0000FF"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731968" behindDoc="0" locked="0" layoutInCell="1" allowOverlap="1" wp14:anchorId="6F1EE8B8" wp14:editId="0FD2DE32">
                  <wp:simplePos x="0" y="0"/>
                  <wp:positionH relativeFrom="margin">
                    <wp:posOffset>3315335</wp:posOffset>
                  </wp:positionH>
                  <wp:positionV relativeFrom="margin">
                    <wp:posOffset>1007745</wp:posOffset>
                  </wp:positionV>
                  <wp:extent cx="1911350" cy="725805"/>
                  <wp:effectExtent l="0" t="0" r="0" b="0"/>
                  <wp:wrapSquare wrapText="bothSides"/>
                  <wp:docPr id="30" name="Picture 30" descr="http://t3.gstatic.com/images?q=tbn:ANd9GcTHev9qBNeyKpsMVklOsEKb7FM2Nnf2fzQGrM8mFAYrNKLI6va2:www.internet4classrooms.com/images/excel_10frame_final.gif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THev9qBNeyKpsMVklOsEKb7FM2Nnf2fzQGrM8mFAYrNKLI6va2:www.internet4classrooms.com/images/excel_10frame_final.gif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34D5" w:rsidRPr="00C76DE7" w:rsidRDefault="006A34D5" w:rsidP="006A34D5">
            <w:pPr>
              <w:ind w:left="720"/>
              <w:rPr>
                <w:rFonts w:cstheme="minorHAnsi"/>
                <w:sz w:val="28"/>
                <w:szCs w:val="28"/>
              </w:rPr>
            </w:pPr>
          </w:p>
          <w:p w:rsidR="006A34D5" w:rsidRPr="00C76DE7" w:rsidRDefault="006A34D5" w:rsidP="006A34D5">
            <w:pPr>
              <w:ind w:left="720"/>
              <w:rPr>
                <w:rFonts w:cstheme="minorHAnsi"/>
                <w:sz w:val="28"/>
                <w:szCs w:val="28"/>
              </w:rPr>
            </w:pPr>
          </w:p>
          <w:p w:rsidR="006A34D5" w:rsidRPr="00C76DE7" w:rsidRDefault="006A34D5" w:rsidP="006A34D5">
            <w:pPr>
              <w:ind w:left="720"/>
              <w:rPr>
                <w:rFonts w:cstheme="minorHAnsi"/>
                <w:sz w:val="28"/>
                <w:szCs w:val="28"/>
              </w:rPr>
            </w:pPr>
          </w:p>
          <w:p w:rsidR="006A34D5" w:rsidRPr="00C76DE7" w:rsidRDefault="006A34D5" w:rsidP="006A34D5">
            <w:pPr>
              <w:ind w:left="720"/>
              <w:rPr>
                <w:rFonts w:cstheme="minorHAnsi"/>
                <w:sz w:val="28"/>
                <w:szCs w:val="28"/>
              </w:rPr>
            </w:pPr>
          </w:p>
          <w:p w:rsidR="006A34D5" w:rsidRPr="00C76DE7" w:rsidRDefault="006A34D5" w:rsidP="006A34D5">
            <w:pPr>
              <w:ind w:left="720"/>
              <w:rPr>
                <w:rFonts w:cstheme="minorHAnsi"/>
                <w:sz w:val="28"/>
                <w:szCs w:val="28"/>
              </w:rPr>
            </w:pPr>
          </w:p>
          <w:p w:rsidR="006A34D5" w:rsidRPr="00C76DE7" w:rsidRDefault="006A34D5" w:rsidP="006A34D5">
            <w:pPr>
              <w:ind w:left="720"/>
              <w:rPr>
                <w:rFonts w:cstheme="minorHAnsi"/>
                <w:sz w:val="28"/>
                <w:szCs w:val="28"/>
              </w:rPr>
            </w:pPr>
          </w:p>
          <w:p w:rsidR="006A34D5" w:rsidRDefault="006A34D5" w:rsidP="006A34D5">
            <w:pPr>
              <w:rPr>
                <w:rFonts w:cstheme="minorHAnsi"/>
                <w:sz w:val="28"/>
                <w:szCs w:val="28"/>
              </w:rPr>
            </w:pPr>
            <w:r w:rsidRPr="00C76DE7">
              <w:rPr>
                <w:rFonts w:cstheme="minorHAnsi"/>
                <w:sz w:val="28"/>
                <w:szCs w:val="28"/>
              </w:rPr>
              <w:t>Provide opportunities for multi-attribute patterns as well (example, using a pattern with shapes as well as colors).</w:t>
            </w:r>
          </w:p>
          <w:p w:rsidR="006A34D5" w:rsidRPr="00D26A87" w:rsidRDefault="006A34D5" w:rsidP="006A34D5">
            <w:pPr>
              <w:rPr>
                <w:b/>
                <w:sz w:val="28"/>
                <w:szCs w:val="28"/>
              </w:rPr>
            </w:pPr>
          </w:p>
        </w:tc>
      </w:tr>
      <w:tr w:rsidR="006A34D5" w:rsidTr="006A34D5">
        <w:tc>
          <w:tcPr>
            <w:tcW w:w="1532" w:type="dxa"/>
            <w:vMerge/>
          </w:tcPr>
          <w:p w:rsidR="006A34D5" w:rsidRPr="00D26A87" w:rsidRDefault="006A34D5" w:rsidP="00582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6A34D5" w:rsidRPr="00C76DE7" w:rsidRDefault="006A34D5" w:rsidP="006A34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99" w:type="dxa"/>
            <w:gridSpan w:val="3"/>
          </w:tcPr>
          <w:p w:rsidR="006A34D5" w:rsidRPr="00436098" w:rsidRDefault="006A34D5" w:rsidP="006A34D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436098">
              <w:rPr>
                <w:rFonts w:cstheme="minorHAnsi"/>
                <w:sz w:val="24"/>
                <w:szCs w:val="24"/>
              </w:rPr>
              <w:t>Play “Guess My Pattern Rule”</w:t>
            </w:r>
          </w:p>
          <w:p w:rsidR="006A34D5" w:rsidRPr="00436098" w:rsidRDefault="006A34D5" w:rsidP="006A34D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436098">
              <w:rPr>
                <w:rFonts w:cstheme="minorHAnsi"/>
                <w:sz w:val="24"/>
                <w:szCs w:val="24"/>
              </w:rPr>
              <w:t>Activity “Same Pattern, Different Stuff” (Activity 10.3, VanDeWalle page 278 K-3 book)</w:t>
            </w:r>
          </w:p>
          <w:p w:rsidR="006A34D5" w:rsidRPr="00436098" w:rsidRDefault="006A34D5" w:rsidP="006A34D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436098">
              <w:rPr>
                <w:rFonts w:cstheme="minorHAnsi"/>
                <w:sz w:val="24"/>
                <w:szCs w:val="24"/>
              </w:rPr>
              <w:t>Activity “What’s Next and Why?” (Activity 10.8, VandeWalle page 285, K-3 book)</w:t>
            </w:r>
          </w:p>
          <w:p w:rsidR="006A34D5" w:rsidRPr="00436098" w:rsidRDefault="006A34D5" w:rsidP="006A34D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436098">
              <w:rPr>
                <w:rFonts w:cstheme="minorHAnsi"/>
                <w:sz w:val="24"/>
                <w:szCs w:val="24"/>
              </w:rPr>
              <w:t>Activity “Calculator Skip Counting” (Activity 10.9, VandeWalle page 285, K-3 book)</w:t>
            </w:r>
          </w:p>
          <w:p w:rsidR="006A34D5" w:rsidRPr="00436098" w:rsidRDefault="006A34D5" w:rsidP="006A34D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436098">
              <w:rPr>
                <w:rFonts w:cstheme="minorHAnsi"/>
                <w:sz w:val="24"/>
                <w:szCs w:val="24"/>
              </w:rPr>
              <w:t>Activity “Start and Jump Numbers” (Activity 10.10, VandeWalle page 286, K-3 book)</w:t>
            </w:r>
          </w:p>
          <w:p w:rsidR="006A34D5" w:rsidRPr="00436098" w:rsidRDefault="006A34D5" w:rsidP="006A34D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436098">
              <w:rPr>
                <w:rFonts w:cstheme="minorHAnsi"/>
                <w:sz w:val="24"/>
                <w:szCs w:val="24"/>
              </w:rPr>
              <w:t>Activity “Start and Jump on the Hundreds Chart” (Activity 10.11, VandeWalle page 287, K-3 book)</w:t>
            </w:r>
          </w:p>
          <w:p w:rsidR="006A34D5" w:rsidRPr="00436098" w:rsidRDefault="006A34D5" w:rsidP="006A34D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436098">
              <w:rPr>
                <w:rFonts w:cstheme="minorHAnsi"/>
                <w:sz w:val="24"/>
                <w:szCs w:val="24"/>
              </w:rPr>
              <w:t>Activity “Fractured Chart Pieces” (Activity 10.12, VandeWalle page 288, K-3 book)</w:t>
            </w:r>
          </w:p>
          <w:p w:rsidR="006A34D5" w:rsidRPr="00436098" w:rsidRDefault="006A34D5" w:rsidP="006A34D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436098">
              <w:rPr>
                <w:rFonts w:cstheme="minorHAnsi"/>
                <w:sz w:val="24"/>
                <w:szCs w:val="24"/>
              </w:rPr>
              <w:t>Activity “How Many Ways?” (Activity 10.13, VandeWalle page 289, K-3 book)</w:t>
            </w:r>
          </w:p>
          <w:p w:rsidR="006A34D5" w:rsidRPr="00436098" w:rsidRDefault="006A34D5" w:rsidP="006A34D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436098">
              <w:rPr>
                <w:rFonts w:cstheme="minorHAnsi"/>
                <w:sz w:val="24"/>
                <w:szCs w:val="24"/>
              </w:rPr>
              <w:t>Activity “One Up and One Down: Addition” (Activity 10.14, VandeWalle page 289, K-3 book)</w:t>
            </w:r>
          </w:p>
          <w:p w:rsidR="006A34D5" w:rsidRPr="00436098" w:rsidRDefault="006A34D5" w:rsidP="006A34D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436098">
              <w:rPr>
                <w:rFonts w:cstheme="minorHAnsi"/>
                <w:sz w:val="24"/>
                <w:szCs w:val="24"/>
              </w:rPr>
              <w:t>Activity “Diagonal Sums” (Activity 10.16, VandeWalle page 290, K-3 book)</w:t>
            </w:r>
          </w:p>
          <w:p w:rsidR="006A34D5" w:rsidRPr="00436098" w:rsidRDefault="006A34D5" w:rsidP="006A34D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436098">
              <w:rPr>
                <w:rFonts w:cstheme="minorHAnsi"/>
                <w:sz w:val="24"/>
                <w:szCs w:val="24"/>
              </w:rPr>
              <w:t>Activity “Tilt or Balance” (</w:t>
            </w:r>
            <w:r>
              <w:rPr>
                <w:rFonts w:cstheme="minorHAnsi"/>
                <w:sz w:val="24"/>
                <w:szCs w:val="24"/>
              </w:rPr>
              <w:t xml:space="preserve">Activity 10.22, </w:t>
            </w:r>
            <w:r w:rsidRPr="00436098">
              <w:rPr>
                <w:rFonts w:cstheme="minorHAnsi"/>
                <w:sz w:val="24"/>
                <w:szCs w:val="24"/>
              </w:rPr>
              <w:t xml:space="preserve">Van de Walle page 300 K-3 book) </w:t>
            </w:r>
          </w:p>
          <w:p w:rsidR="006A34D5" w:rsidRPr="00C76DE7" w:rsidRDefault="006A34D5" w:rsidP="006A34D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20023" w:rsidRDefault="00220023"/>
    <w:p w:rsidR="009F5443" w:rsidRDefault="009F5443"/>
    <w:p w:rsidR="009F5443" w:rsidRDefault="009F5443"/>
    <w:p w:rsidR="00220023" w:rsidRDefault="00220023"/>
    <w:p w:rsidR="00220023" w:rsidRDefault="00220023"/>
    <w:p w:rsidR="00220023" w:rsidRDefault="00220023"/>
    <w:p w:rsidR="00220023" w:rsidRDefault="00220023"/>
    <w:p w:rsidR="00220023" w:rsidRDefault="00220023"/>
    <w:p w:rsidR="00220023" w:rsidRDefault="00220023"/>
    <w:p w:rsidR="00220023" w:rsidRDefault="00220023"/>
    <w:tbl>
      <w:tblPr>
        <w:tblStyle w:val="TableGrid"/>
        <w:tblpPr w:leftFromText="180" w:rightFromText="180" w:vertAnchor="text" w:horzAnchor="margin" w:tblpY="188"/>
        <w:tblW w:w="21817" w:type="dxa"/>
        <w:tblLayout w:type="fixed"/>
        <w:tblLook w:val="04A0" w:firstRow="1" w:lastRow="0" w:firstColumn="1" w:lastColumn="0" w:noHBand="0" w:noVBand="1"/>
      </w:tblPr>
      <w:tblGrid>
        <w:gridCol w:w="1532"/>
        <w:gridCol w:w="3378"/>
        <w:gridCol w:w="3384"/>
        <w:gridCol w:w="3381"/>
        <w:gridCol w:w="3380"/>
        <w:gridCol w:w="3381"/>
        <w:gridCol w:w="3381"/>
      </w:tblGrid>
      <w:tr w:rsidR="00332399" w:rsidTr="006A34D5">
        <w:trPr>
          <w:trHeight w:val="491"/>
        </w:trPr>
        <w:tc>
          <w:tcPr>
            <w:tcW w:w="1532" w:type="dxa"/>
          </w:tcPr>
          <w:p w:rsidR="00332399" w:rsidRDefault="006A34D5" w:rsidP="006A3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Grade:</w:t>
            </w:r>
          </w:p>
        </w:tc>
        <w:tc>
          <w:tcPr>
            <w:tcW w:w="3378" w:type="dxa"/>
          </w:tcPr>
          <w:p w:rsidR="00332399" w:rsidRPr="001A54B9" w:rsidRDefault="00332399" w:rsidP="003323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54B9">
              <w:rPr>
                <w:rFonts w:cstheme="minorHAnsi"/>
                <w:b/>
                <w:sz w:val="28"/>
                <w:szCs w:val="28"/>
              </w:rPr>
              <w:t>Grade 4</w:t>
            </w:r>
          </w:p>
        </w:tc>
        <w:tc>
          <w:tcPr>
            <w:tcW w:w="3384" w:type="dxa"/>
          </w:tcPr>
          <w:p w:rsidR="00332399" w:rsidRPr="001A54B9" w:rsidRDefault="00332399" w:rsidP="003323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54B9">
              <w:rPr>
                <w:rFonts w:cstheme="minorHAnsi"/>
                <w:b/>
                <w:sz w:val="28"/>
                <w:szCs w:val="28"/>
              </w:rPr>
              <w:t>Grade 5</w:t>
            </w:r>
          </w:p>
        </w:tc>
        <w:tc>
          <w:tcPr>
            <w:tcW w:w="3381" w:type="dxa"/>
          </w:tcPr>
          <w:p w:rsidR="00332399" w:rsidRPr="001A54B9" w:rsidRDefault="00332399" w:rsidP="003323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54B9">
              <w:rPr>
                <w:rFonts w:cstheme="minorHAnsi"/>
                <w:b/>
                <w:sz w:val="28"/>
                <w:szCs w:val="28"/>
              </w:rPr>
              <w:t>Grade 6</w:t>
            </w:r>
          </w:p>
        </w:tc>
        <w:tc>
          <w:tcPr>
            <w:tcW w:w="3380" w:type="dxa"/>
          </w:tcPr>
          <w:p w:rsidR="00332399" w:rsidRPr="001A54B9" w:rsidRDefault="00332399" w:rsidP="003323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54B9">
              <w:rPr>
                <w:rFonts w:cstheme="minorHAnsi"/>
                <w:b/>
                <w:sz w:val="28"/>
                <w:szCs w:val="28"/>
              </w:rPr>
              <w:t>Grade 7</w:t>
            </w:r>
          </w:p>
        </w:tc>
        <w:tc>
          <w:tcPr>
            <w:tcW w:w="3381" w:type="dxa"/>
          </w:tcPr>
          <w:p w:rsidR="00332399" w:rsidRPr="001A54B9" w:rsidRDefault="00332399" w:rsidP="003323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54B9">
              <w:rPr>
                <w:rFonts w:cstheme="minorHAnsi"/>
                <w:b/>
                <w:sz w:val="28"/>
                <w:szCs w:val="28"/>
              </w:rPr>
              <w:t>Grade 8</w:t>
            </w:r>
          </w:p>
        </w:tc>
        <w:tc>
          <w:tcPr>
            <w:tcW w:w="3381" w:type="dxa"/>
          </w:tcPr>
          <w:p w:rsidR="00332399" w:rsidRPr="001A54B9" w:rsidRDefault="00332399" w:rsidP="00367F65">
            <w:pPr>
              <w:rPr>
                <w:rFonts w:cstheme="minorHAnsi"/>
                <w:b/>
                <w:sz w:val="28"/>
                <w:szCs w:val="28"/>
              </w:rPr>
            </w:pPr>
            <w:r w:rsidRPr="001A54B9">
              <w:rPr>
                <w:rFonts w:cstheme="minorHAnsi"/>
                <w:b/>
                <w:sz w:val="28"/>
                <w:szCs w:val="28"/>
              </w:rPr>
              <w:t>Grade 9</w:t>
            </w:r>
          </w:p>
        </w:tc>
      </w:tr>
      <w:tr w:rsidR="007311E8" w:rsidTr="006A34D5">
        <w:trPr>
          <w:trHeight w:val="491"/>
        </w:trPr>
        <w:tc>
          <w:tcPr>
            <w:tcW w:w="1532" w:type="dxa"/>
            <w:vMerge w:val="restart"/>
            <w:textDirection w:val="btLr"/>
            <w:vAlign w:val="center"/>
          </w:tcPr>
          <w:p w:rsidR="007311E8" w:rsidRPr="006A34D5" w:rsidRDefault="006A34D5" w:rsidP="006A34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A34D5">
              <w:rPr>
                <w:b/>
                <w:sz w:val="32"/>
                <w:szCs w:val="32"/>
              </w:rPr>
              <w:t>Instructional Strategies</w:t>
            </w:r>
            <w:r w:rsidR="00F27B07">
              <w:rPr>
                <w:b/>
                <w:sz w:val="32"/>
                <w:szCs w:val="32"/>
              </w:rPr>
              <w:t xml:space="preserve"> (Grades 4-9)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0143" w:type="dxa"/>
            <w:gridSpan w:val="3"/>
          </w:tcPr>
          <w:p w:rsidR="007311E8" w:rsidRPr="001A54B9" w:rsidRDefault="007311E8" w:rsidP="003323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80" w:type="dxa"/>
          </w:tcPr>
          <w:p w:rsidR="007311E8" w:rsidRPr="001A54B9" w:rsidRDefault="007311E8" w:rsidP="007311E8">
            <w:pPr>
              <w:rPr>
                <w:rFonts w:cstheme="minorHAnsi"/>
                <w:b/>
                <w:sz w:val="28"/>
                <w:szCs w:val="28"/>
              </w:rPr>
            </w:pPr>
            <w:r w:rsidRPr="001423F9">
              <w:rPr>
                <w:rFonts w:cstheme="minorHAnsi"/>
                <w:sz w:val="24"/>
                <w:szCs w:val="24"/>
              </w:rPr>
              <w:t>Teach P7.4 in integer unit if it has not occurred before this unit.</w:t>
            </w:r>
          </w:p>
        </w:tc>
        <w:tc>
          <w:tcPr>
            <w:tcW w:w="3381" w:type="dxa"/>
          </w:tcPr>
          <w:p w:rsidR="007311E8" w:rsidRPr="001A54B9" w:rsidRDefault="007311E8" w:rsidP="007311E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Graphing on the whole Cartesian Plane</w:t>
            </w:r>
          </w:p>
        </w:tc>
        <w:tc>
          <w:tcPr>
            <w:tcW w:w="3381" w:type="dxa"/>
          </w:tcPr>
          <w:p w:rsidR="007311E8" w:rsidRPr="001A54B9" w:rsidRDefault="007311E8" w:rsidP="00367F6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Equation Persuasion Game (Math Makes Sense page 287)</w:t>
            </w:r>
          </w:p>
        </w:tc>
      </w:tr>
      <w:tr w:rsidR="006A34D5" w:rsidTr="007311E8">
        <w:trPr>
          <w:trHeight w:val="266"/>
        </w:trPr>
        <w:tc>
          <w:tcPr>
            <w:tcW w:w="1532" w:type="dxa"/>
            <w:vMerge/>
          </w:tcPr>
          <w:p w:rsidR="006A34D5" w:rsidRDefault="006A34D5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6762" w:type="dxa"/>
            <w:gridSpan w:val="2"/>
          </w:tcPr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Manipulatives:</w:t>
            </w: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addition to the above mentioned manipulatives:</w:t>
            </w:r>
          </w:p>
          <w:p w:rsidR="006A34D5" w:rsidRDefault="00C06778" w:rsidP="006A34D5">
            <w:pPr>
              <w:rPr>
                <w:rFonts w:cstheme="minorHAnsi"/>
                <w:sz w:val="24"/>
                <w:szCs w:val="24"/>
              </w:rPr>
            </w:pPr>
            <w:hyperlink r:id="rId121" w:history="1">
              <w:r w:rsidR="006A34D5" w:rsidRPr="006430C0">
                <w:rPr>
                  <w:rStyle w:val="Hyperlink"/>
                  <w:rFonts w:cstheme="minorHAnsi"/>
                  <w:sz w:val="24"/>
                  <w:szCs w:val="24"/>
                </w:rPr>
                <w:t>National Library Of Virtual Manipulatives</w:t>
              </w:r>
            </w:hyperlink>
          </w:p>
          <w:p w:rsidR="006A34D5" w:rsidRDefault="00C06778" w:rsidP="006A34D5">
            <w:pPr>
              <w:rPr>
                <w:rFonts w:cstheme="minorHAnsi"/>
                <w:sz w:val="24"/>
                <w:szCs w:val="24"/>
              </w:rPr>
            </w:pPr>
            <w:hyperlink r:id="rId122" w:history="1">
              <w:r w:rsidR="006A34D5" w:rsidRPr="006430C0">
                <w:rPr>
                  <w:rStyle w:val="Hyperlink"/>
                  <w:rFonts w:cstheme="minorHAnsi"/>
                  <w:sz w:val="24"/>
                  <w:szCs w:val="24"/>
                </w:rPr>
                <w:t>Glencoe.com Virtual Manipulatives</w:t>
              </w:r>
            </w:hyperlink>
            <w:r w:rsidR="006A34D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addition to using manipulatives to demonstrate patterns and relations represented concretely, use the following pictorial and symbolic representations:</w:t>
            </w: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Grids</w:t>
            </w: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Charts</w:t>
            </w: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Calendars</w:t>
            </w: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Tables</w:t>
            </w: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Diagrams</w:t>
            </w: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 number lines</w:t>
            </w: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 number lines</w:t>
            </w: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 pictures</w:t>
            </w:r>
          </w:p>
          <w:p w:rsidR="006A34D5" w:rsidRPr="006A34D5" w:rsidRDefault="006A34D5" w:rsidP="006A34D5">
            <w:p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  <w:r>
              <w:rPr>
                <w:rFonts w:cstheme="minorHAnsi"/>
                <w:sz w:val="24"/>
                <w:szCs w:val="24"/>
              </w:rPr>
              <w:t>Calculators (constant, term)</w:t>
            </w:r>
          </w:p>
        </w:tc>
        <w:tc>
          <w:tcPr>
            <w:tcW w:w="13523" w:type="dxa"/>
            <w:gridSpan w:val="4"/>
          </w:tcPr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Manipulatives:</w:t>
            </w: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addition to the above mentioned manipulatives:</w:t>
            </w:r>
          </w:p>
          <w:p w:rsidR="006A34D5" w:rsidRDefault="00C06778" w:rsidP="006A34D5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123" w:history="1">
              <w:r w:rsidR="006A34D5" w:rsidRPr="0017463C">
                <w:rPr>
                  <w:rStyle w:val="Hyperlink"/>
                  <w:rFonts w:cstheme="minorHAnsi"/>
                  <w:sz w:val="24"/>
                  <w:szCs w:val="24"/>
                </w:rPr>
                <w:t>National Library Of Virtual Manipulatives</w:t>
              </w:r>
            </w:hyperlink>
          </w:p>
          <w:p w:rsidR="006A34D5" w:rsidRDefault="00C06778" w:rsidP="006A34D5">
            <w:pPr>
              <w:rPr>
                <w:rFonts w:cstheme="minorHAnsi"/>
                <w:sz w:val="24"/>
                <w:szCs w:val="24"/>
              </w:rPr>
            </w:pPr>
            <w:hyperlink r:id="rId124" w:history="1">
              <w:r w:rsidR="006A34D5" w:rsidRPr="00FD399D">
                <w:rPr>
                  <w:rStyle w:val="Hyperlink"/>
                  <w:rFonts w:cstheme="minorHAnsi"/>
                  <w:sz w:val="24"/>
                  <w:szCs w:val="24"/>
                </w:rPr>
                <w:t>Glencoe.com Virtual Manipulatives</w:t>
              </w:r>
            </w:hyperlink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Manipulative apps</w:t>
            </w: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Algebra tiles                   Graphing calculators and other technology 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CA" w:eastAsia="en-CA"/>
              </w:rPr>
              <w:drawing>
                <wp:anchor distT="0" distB="0" distL="114300" distR="114300" simplePos="0" relativeHeight="251735040" behindDoc="0" locked="0" layoutInCell="1" allowOverlap="1" wp14:anchorId="4B67F3A0" wp14:editId="6DFA2813">
                  <wp:simplePos x="0" y="0"/>
                  <wp:positionH relativeFrom="margin">
                    <wp:posOffset>416560</wp:posOffset>
                  </wp:positionH>
                  <wp:positionV relativeFrom="margin">
                    <wp:posOffset>1126490</wp:posOffset>
                  </wp:positionV>
                  <wp:extent cx="1056640" cy="1056640"/>
                  <wp:effectExtent l="0" t="0" r="0" b="0"/>
                  <wp:wrapSquare wrapText="bothSides"/>
                  <wp:docPr id="31" name="Picture 31" descr="http://t3.gstatic.com/images?q=tbn:ANd9GcQfdO79_h5A5aQIGFsiysUcfExJnhcqSJI6LQ-bQUIdX4EoFZPD3g:mcdn1.teacherspayteachers.com/thumbitem/Algebra-Tiles/original-676794-1.jpg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3.gstatic.com/images?q=tbn:ANd9GcQfdO79_h5A5aQIGFsiysUcfExJnhcqSJI6LQ-bQUIdX4EoFZPD3g:mcdn1.teacherspayteachers.com/thumbitem/Algebra-Tiles/original-676794-1.jpg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Graphing apps</w:t>
            </w: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CA" w:eastAsia="en-CA"/>
              </w:rPr>
              <w:drawing>
                <wp:anchor distT="0" distB="0" distL="114300" distR="114300" simplePos="0" relativeHeight="251737088" behindDoc="0" locked="0" layoutInCell="1" allowOverlap="1" wp14:anchorId="30E050C6" wp14:editId="288776C0">
                  <wp:simplePos x="0" y="0"/>
                  <wp:positionH relativeFrom="margin">
                    <wp:posOffset>1823085</wp:posOffset>
                  </wp:positionH>
                  <wp:positionV relativeFrom="margin">
                    <wp:posOffset>2741295</wp:posOffset>
                  </wp:positionV>
                  <wp:extent cx="1053465" cy="1115695"/>
                  <wp:effectExtent l="0" t="0" r="0" b="8255"/>
                  <wp:wrapSquare wrapText="bothSides"/>
                  <wp:docPr id="32" name="Picture 32" descr="http://t1.gstatic.com/images?q=tbn:ANd9GcReBB2AJ4ylCIuu29wDUwKPL1siHor62TzfGrp9pmUE0a_D1HWZ:https://s-media-cache-ak0.pinimg.com/236x/36/ca/4e/36ca4e8165785f83a1ca5daf83519004.jpg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1.gstatic.com/images?q=tbn:ANd9GcReBB2AJ4ylCIuu29wDUwKPL1siHor62TzfGrp9pmUE0a_D1HWZ:https://s-media-cache-ak0.pinimg.com/236x/36/ca/4e/36ca4e8165785f83a1ca5daf83519004.jpg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In addition to using manipulatives to demonstrate and represent patterns and relations, use the following pictorial and symbolic representations:</w:t>
            </w: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CA" w:eastAsia="en-CA"/>
              </w:rPr>
              <w:drawing>
                <wp:anchor distT="0" distB="0" distL="114300" distR="114300" simplePos="0" relativeHeight="251736064" behindDoc="0" locked="0" layoutInCell="1" allowOverlap="1" wp14:anchorId="6FE36DC7" wp14:editId="02F756D2">
                  <wp:simplePos x="0" y="0"/>
                  <wp:positionH relativeFrom="margin">
                    <wp:posOffset>2413000</wp:posOffset>
                  </wp:positionH>
                  <wp:positionV relativeFrom="margin">
                    <wp:posOffset>1181735</wp:posOffset>
                  </wp:positionV>
                  <wp:extent cx="1056640" cy="1056640"/>
                  <wp:effectExtent l="0" t="0" r="0" b="0"/>
                  <wp:wrapSquare wrapText="bothSides"/>
                  <wp:docPr id="33" name="Picture 33" descr="http://t3.gstatic.com/images?q=tbn:ANd9GcTzuR7odNXm5OuNYC_W0A865j-xXdILwzBqHoS_R7q9NXvoKriGTw:www.cubookstore.com/images/Product/medium/6877.jpg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3.gstatic.com/images?q=tbn:ANd9GcTzuR7odNXm5OuNYC_W0A865j-xXdILwzBqHoS_R7q9NXvoKriGTw:www.cubookstore.com/images/Product/medium/6877.jpg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CA" w:eastAsia="en-CA"/>
              </w:rPr>
              <w:drawing>
                <wp:anchor distT="0" distB="0" distL="114300" distR="114300" simplePos="0" relativeHeight="251738112" behindDoc="0" locked="0" layoutInCell="1" allowOverlap="1" wp14:anchorId="65CA5C93" wp14:editId="1F4E6CA4">
                  <wp:simplePos x="0" y="0"/>
                  <wp:positionH relativeFrom="margin">
                    <wp:posOffset>5170170</wp:posOffset>
                  </wp:positionH>
                  <wp:positionV relativeFrom="margin">
                    <wp:posOffset>1153795</wp:posOffset>
                  </wp:positionV>
                  <wp:extent cx="1021080" cy="1021080"/>
                  <wp:effectExtent l="0" t="0" r="7620" b="7620"/>
                  <wp:wrapSquare wrapText="bothSides"/>
                  <wp:docPr id="34" name="Picture 34" descr="http://t1.gstatic.com/images?q=tbn:ANd9GcRFdqNHCaS_7ePX8IC2splNvPhmy9Bg4bJlwABmz1TWKtRTJrpA:a907.phobos.apple.com/us/r1000/035/Purple4/v4/88/2a/5f/882a5fa9-d1bb-299b-9429-af8d91098a8e/mzl.radwpohh.350x350-75.png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RFdqNHCaS_7ePX8IC2splNvPhmy9Bg4bJlwABmz1TWKtRTJrpA:a907.phobos.apple.com/us/r1000/035/Purple4/v4/88/2a/5f/882a5fa9-d1bb-299b-9429-af8d91098a8e/mzl.radwpohh.350x350-75.png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INPUT/OUTPUT MACHINE</w:t>
            </w: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</w:p>
          <w:p w:rsidR="006A34D5" w:rsidRDefault="006A34D5" w:rsidP="006A3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 Strategies may include:</w:t>
            </w:r>
          </w:p>
          <w:p w:rsidR="006A34D5" w:rsidRPr="008542BB" w:rsidRDefault="006A34D5" w:rsidP="006A34D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manipulatives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CA" w:eastAsia="en-CA"/>
              </w:rPr>
              <w:t xml:space="preserve"> </w:t>
            </w:r>
          </w:p>
          <w:p w:rsidR="006A34D5" w:rsidRPr="0017463C" w:rsidRDefault="006A34D5" w:rsidP="006A34D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17463C">
              <w:rPr>
                <w:rFonts w:cstheme="minorHAnsi"/>
                <w:sz w:val="24"/>
                <w:szCs w:val="24"/>
              </w:rPr>
              <w:t>Drawing a picture</w:t>
            </w:r>
          </w:p>
          <w:p w:rsidR="006A34D5" w:rsidRDefault="006A34D5" w:rsidP="006A34D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17463C">
              <w:rPr>
                <w:rFonts w:cstheme="minorHAnsi"/>
                <w:sz w:val="24"/>
                <w:szCs w:val="24"/>
              </w:rPr>
              <w:t>Solve a simpler problem</w:t>
            </w:r>
            <w:r>
              <w:rPr>
                <w:rFonts w:cstheme="minorHAnsi"/>
                <w:sz w:val="24"/>
                <w:szCs w:val="24"/>
              </w:rPr>
              <w:t xml:space="preserve"> (dividing to balance the scale, subtracting to balance the scale)</w:t>
            </w:r>
          </w:p>
          <w:p w:rsidR="006A34D5" w:rsidRPr="0017463C" w:rsidRDefault="006A34D5" w:rsidP="006A34D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Solve an equation by maintaining balance</w:t>
            </w:r>
          </w:p>
          <w:p w:rsidR="006A34D5" w:rsidRPr="0017463C" w:rsidRDefault="006A34D5" w:rsidP="006A34D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17463C">
              <w:rPr>
                <w:rFonts w:cstheme="minorHAnsi"/>
                <w:sz w:val="24"/>
                <w:szCs w:val="24"/>
              </w:rPr>
              <w:t>Work backward</w:t>
            </w:r>
          </w:p>
          <w:p w:rsidR="006A34D5" w:rsidRPr="0017463C" w:rsidRDefault="006A34D5" w:rsidP="006A34D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17463C">
              <w:rPr>
                <w:rFonts w:cstheme="minorHAnsi"/>
                <w:sz w:val="24"/>
                <w:szCs w:val="24"/>
              </w:rPr>
              <w:t>Guess and test (guess and check)</w:t>
            </w:r>
          </w:p>
          <w:p w:rsidR="006A34D5" w:rsidRPr="0017463C" w:rsidRDefault="006A34D5" w:rsidP="006A34D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17463C">
              <w:rPr>
                <w:rFonts w:cstheme="minorHAnsi"/>
                <w:sz w:val="24"/>
                <w:szCs w:val="24"/>
              </w:rPr>
              <w:t>Make an organized list</w:t>
            </w:r>
          </w:p>
          <w:p w:rsidR="006A34D5" w:rsidRDefault="006A34D5" w:rsidP="006A34D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17463C">
              <w:rPr>
                <w:rFonts w:cstheme="minorHAnsi"/>
                <w:sz w:val="24"/>
                <w:szCs w:val="24"/>
              </w:rPr>
              <w:t>Use the inverse operation</w:t>
            </w:r>
          </w:p>
          <w:p w:rsidR="006A34D5" w:rsidRPr="0017463C" w:rsidRDefault="006A34D5" w:rsidP="006A34D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a graph to describe relationships</w:t>
            </w:r>
          </w:p>
          <w:p w:rsidR="006A34D5" w:rsidRPr="006A34D5" w:rsidRDefault="006A34D5" w:rsidP="006A34D5">
            <w:p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</w:p>
        </w:tc>
      </w:tr>
    </w:tbl>
    <w:p w:rsidR="0080465C" w:rsidRDefault="0080465C"/>
    <w:tbl>
      <w:tblPr>
        <w:tblStyle w:val="TableGrid"/>
        <w:tblpPr w:leftFromText="180" w:rightFromText="180" w:vertAnchor="text" w:horzAnchor="margin" w:tblpY="188"/>
        <w:tblW w:w="21817" w:type="dxa"/>
        <w:tblLayout w:type="fixed"/>
        <w:tblLook w:val="04A0" w:firstRow="1" w:lastRow="0" w:firstColumn="1" w:lastColumn="0" w:noHBand="0" w:noVBand="1"/>
      </w:tblPr>
      <w:tblGrid>
        <w:gridCol w:w="1532"/>
        <w:gridCol w:w="4876"/>
        <w:gridCol w:w="5310"/>
        <w:gridCol w:w="2610"/>
        <w:gridCol w:w="2430"/>
        <w:gridCol w:w="2610"/>
        <w:gridCol w:w="2449"/>
      </w:tblGrid>
      <w:tr w:rsidR="0080465C" w:rsidTr="0080465C">
        <w:trPr>
          <w:trHeight w:val="266"/>
        </w:trPr>
        <w:tc>
          <w:tcPr>
            <w:tcW w:w="1532" w:type="dxa"/>
          </w:tcPr>
          <w:p w:rsidR="0080465C" w:rsidRPr="0080465C" w:rsidRDefault="0080465C" w:rsidP="0080465C">
            <w:pPr>
              <w:jc w:val="center"/>
              <w:rPr>
                <w:b/>
                <w:sz w:val="28"/>
                <w:szCs w:val="28"/>
              </w:rPr>
            </w:pPr>
            <w:r w:rsidRPr="0080465C">
              <w:rPr>
                <w:b/>
                <w:sz w:val="28"/>
                <w:szCs w:val="28"/>
              </w:rPr>
              <w:t>Grade:</w:t>
            </w:r>
          </w:p>
        </w:tc>
        <w:tc>
          <w:tcPr>
            <w:tcW w:w="4876" w:type="dxa"/>
          </w:tcPr>
          <w:p w:rsidR="0080465C" w:rsidRPr="0080465C" w:rsidRDefault="0080465C" w:rsidP="008046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0465C">
              <w:rPr>
                <w:rFonts w:cstheme="minorHAnsi"/>
                <w:b/>
                <w:sz w:val="28"/>
                <w:szCs w:val="28"/>
              </w:rPr>
              <w:t>Grade 4</w:t>
            </w:r>
          </w:p>
        </w:tc>
        <w:tc>
          <w:tcPr>
            <w:tcW w:w="5310" w:type="dxa"/>
          </w:tcPr>
          <w:p w:rsidR="0080465C" w:rsidRPr="0080465C" w:rsidRDefault="0080465C" w:rsidP="008046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0465C">
              <w:rPr>
                <w:rFonts w:cstheme="minorHAnsi"/>
                <w:b/>
                <w:sz w:val="28"/>
                <w:szCs w:val="28"/>
              </w:rPr>
              <w:t>Grade 5</w:t>
            </w:r>
          </w:p>
        </w:tc>
        <w:tc>
          <w:tcPr>
            <w:tcW w:w="2610" w:type="dxa"/>
          </w:tcPr>
          <w:p w:rsidR="0080465C" w:rsidRPr="0080465C" w:rsidRDefault="0080465C" w:rsidP="008046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0465C">
              <w:rPr>
                <w:rFonts w:cstheme="minorHAnsi"/>
                <w:b/>
                <w:sz w:val="28"/>
                <w:szCs w:val="28"/>
              </w:rPr>
              <w:t>Grade 6</w:t>
            </w:r>
          </w:p>
        </w:tc>
        <w:tc>
          <w:tcPr>
            <w:tcW w:w="2430" w:type="dxa"/>
          </w:tcPr>
          <w:p w:rsidR="0080465C" w:rsidRPr="0080465C" w:rsidRDefault="0080465C" w:rsidP="008046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0465C">
              <w:rPr>
                <w:rFonts w:cstheme="minorHAnsi"/>
                <w:b/>
                <w:sz w:val="28"/>
                <w:szCs w:val="28"/>
              </w:rPr>
              <w:t>Grade 7</w:t>
            </w:r>
          </w:p>
        </w:tc>
        <w:tc>
          <w:tcPr>
            <w:tcW w:w="2610" w:type="dxa"/>
          </w:tcPr>
          <w:p w:rsidR="0080465C" w:rsidRPr="0080465C" w:rsidRDefault="0080465C" w:rsidP="008046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0465C">
              <w:rPr>
                <w:rFonts w:cstheme="minorHAnsi"/>
                <w:b/>
                <w:sz w:val="28"/>
                <w:szCs w:val="28"/>
              </w:rPr>
              <w:t>Grade 8</w:t>
            </w:r>
          </w:p>
        </w:tc>
        <w:tc>
          <w:tcPr>
            <w:tcW w:w="2449" w:type="dxa"/>
          </w:tcPr>
          <w:p w:rsidR="0080465C" w:rsidRPr="0080465C" w:rsidRDefault="0080465C" w:rsidP="008046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0465C">
              <w:rPr>
                <w:rFonts w:cstheme="minorHAnsi"/>
                <w:b/>
                <w:sz w:val="28"/>
                <w:szCs w:val="28"/>
              </w:rPr>
              <w:t>Grade 9</w:t>
            </w:r>
          </w:p>
        </w:tc>
      </w:tr>
      <w:tr w:rsidR="0080465C" w:rsidTr="0080465C">
        <w:trPr>
          <w:trHeight w:val="266"/>
        </w:trPr>
        <w:tc>
          <w:tcPr>
            <w:tcW w:w="1532" w:type="dxa"/>
            <w:vMerge w:val="restart"/>
            <w:textDirection w:val="btLr"/>
            <w:vAlign w:val="center"/>
          </w:tcPr>
          <w:p w:rsidR="0080465C" w:rsidRPr="0080465C" w:rsidRDefault="0080465C" w:rsidP="0080465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Instructional Strategies</w:t>
            </w:r>
            <w:r w:rsidR="00F27B07">
              <w:rPr>
                <w:b/>
                <w:sz w:val="32"/>
                <w:szCs w:val="32"/>
              </w:rPr>
              <w:t xml:space="preserve"> (Grade 4-9)</w:t>
            </w:r>
            <w:r>
              <w:rPr>
                <w:b/>
                <w:sz w:val="32"/>
                <w:szCs w:val="32"/>
              </w:rPr>
              <w:t xml:space="preserve"> continued:</w:t>
            </w:r>
          </w:p>
        </w:tc>
        <w:tc>
          <w:tcPr>
            <w:tcW w:w="10186" w:type="dxa"/>
            <w:gridSpan w:val="2"/>
          </w:tcPr>
          <w:p w:rsidR="0080465C" w:rsidRPr="00436098" w:rsidRDefault="0080465C" w:rsidP="00436098">
            <w:pPr>
              <w:pStyle w:val="ListParagraph"/>
              <w:numPr>
                <w:ilvl w:val="0"/>
                <w:numId w:val="43"/>
              </w:num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  <w:r w:rsidRPr="00436098">
              <w:rPr>
                <w:rFonts w:cs="Arial"/>
                <w:noProof/>
                <w:sz w:val="24"/>
                <w:szCs w:val="24"/>
                <w:lang w:val="en-CA" w:eastAsia="en-CA"/>
              </w:rPr>
              <w:t>Explore activity – match the card with the written description (ie. 8 is 3 more than a number matched with 8 = ____ + 3)</w:t>
            </w:r>
          </w:p>
          <w:p w:rsidR="0080465C" w:rsidRPr="00436098" w:rsidRDefault="0080465C" w:rsidP="00436098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436098">
              <w:rPr>
                <w:rFonts w:cstheme="minorHAnsi"/>
                <w:sz w:val="24"/>
                <w:szCs w:val="24"/>
              </w:rPr>
              <w:t xml:space="preserve">Play </w:t>
            </w:r>
            <w:hyperlink r:id="rId133" w:history="1">
              <w:r w:rsidRPr="00436098">
                <w:rPr>
                  <w:rStyle w:val="Hyperlink"/>
                  <w:rFonts w:cstheme="minorHAnsi"/>
                  <w:sz w:val="24"/>
                  <w:szCs w:val="24"/>
                </w:rPr>
                <w:t>“What’s my Rule?”</w:t>
              </w:r>
            </w:hyperlink>
            <w:r w:rsidRPr="004360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465C" w:rsidRPr="00436098" w:rsidRDefault="0080465C" w:rsidP="00436098">
            <w:pPr>
              <w:pStyle w:val="ListParagraph"/>
              <w:numPr>
                <w:ilvl w:val="0"/>
                <w:numId w:val="43"/>
              </w:num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  <w:r w:rsidRPr="00436098">
              <w:rPr>
                <w:rFonts w:cstheme="minorHAnsi"/>
                <w:sz w:val="24"/>
                <w:szCs w:val="24"/>
              </w:rPr>
              <w:t>Activity “Story Translations” (Activity 10.10, VandeWalle, page 307, Grade 3-5 book)</w:t>
            </w:r>
          </w:p>
          <w:p w:rsidR="0080465C" w:rsidRPr="00436098" w:rsidRDefault="0080465C" w:rsidP="00436098">
            <w:pPr>
              <w:pStyle w:val="ListParagraph"/>
              <w:numPr>
                <w:ilvl w:val="0"/>
                <w:numId w:val="43"/>
              </w:num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  <w:r w:rsidRPr="00436098">
              <w:rPr>
                <w:rFonts w:cs="Arial"/>
                <w:noProof/>
                <w:sz w:val="24"/>
                <w:szCs w:val="24"/>
                <w:lang w:val="en-CA" w:eastAsia="en-CA"/>
              </w:rPr>
              <w:t>Activity “Number Tricks” (Activity 10.11, VandeWalle, page 308, Grades 3-5 book)</w:t>
            </w:r>
          </w:p>
          <w:p w:rsidR="0080465C" w:rsidRPr="00436098" w:rsidRDefault="0080465C" w:rsidP="00436098">
            <w:pPr>
              <w:pStyle w:val="ListParagraph"/>
              <w:numPr>
                <w:ilvl w:val="0"/>
                <w:numId w:val="43"/>
              </w:num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  <w:r w:rsidRPr="00436098">
              <w:rPr>
                <w:rFonts w:cs="Arial"/>
                <w:noProof/>
                <w:sz w:val="24"/>
                <w:szCs w:val="24"/>
                <w:lang w:val="en-CA" w:eastAsia="en-CA"/>
              </w:rPr>
              <w:t>Activity “What’s True for All Numbers?” (Activity 10.12, VandeWalle, Page 308)</w:t>
            </w:r>
          </w:p>
          <w:p w:rsidR="0080465C" w:rsidRPr="00436098" w:rsidRDefault="0080465C" w:rsidP="00436098">
            <w:pPr>
              <w:pStyle w:val="ListParagraph"/>
              <w:numPr>
                <w:ilvl w:val="0"/>
                <w:numId w:val="43"/>
              </w:num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  <w:r w:rsidRPr="00436098">
              <w:rPr>
                <w:rFonts w:cs="Arial"/>
                <w:noProof/>
                <w:sz w:val="24"/>
                <w:szCs w:val="24"/>
                <w:lang w:val="en-CA" w:eastAsia="en-CA"/>
              </w:rPr>
              <w:t>Activity “Special Quantities” (Activity 10.13, VandeWalle, Page 309, Grades 3-5 book)</w:t>
            </w:r>
          </w:p>
          <w:p w:rsidR="0080465C" w:rsidRPr="00436098" w:rsidRDefault="0080465C" w:rsidP="00436098">
            <w:pPr>
              <w:pStyle w:val="ListParagraph"/>
              <w:numPr>
                <w:ilvl w:val="0"/>
                <w:numId w:val="43"/>
              </w:num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  <w:r w:rsidRPr="00436098">
              <w:rPr>
                <w:rFonts w:cs="Arial"/>
                <w:noProof/>
                <w:sz w:val="24"/>
                <w:szCs w:val="24"/>
                <w:lang w:val="en-CA" w:eastAsia="en-CA"/>
              </w:rPr>
              <w:t>Activity “Adjust the Balance” (Activity 10.16, VandeWalle, page 312, Grade 3-5 book)</w:t>
            </w:r>
          </w:p>
          <w:p w:rsidR="0080465C" w:rsidRDefault="0080465C" w:rsidP="00436098">
            <w:pPr>
              <w:pStyle w:val="ListParagraph"/>
              <w:numPr>
                <w:ilvl w:val="0"/>
                <w:numId w:val="43"/>
              </w:num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  <w:r w:rsidRPr="00436098">
              <w:rPr>
                <w:rFonts w:cs="Arial"/>
                <w:noProof/>
                <w:sz w:val="24"/>
                <w:szCs w:val="24"/>
                <w:lang w:val="en-CA" w:eastAsia="en-CA"/>
              </w:rPr>
              <w:t>Activity “One Up and One Down: Multiplication” (Activity 10.15, VandeWalle page 290, K-3 book)</w:t>
            </w:r>
          </w:p>
          <w:p w:rsidR="0080465C" w:rsidRPr="00436098" w:rsidRDefault="0080465C" w:rsidP="00436098">
            <w:pPr>
              <w:pStyle w:val="ListParagraph"/>
              <w:numPr>
                <w:ilvl w:val="0"/>
                <w:numId w:val="43"/>
              </w:num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  <w:r>
              <w:rPr>
                <w:rFonts w:cs="Arial"/>
                <w:noProof/>
                <w:sz w:val="24"/>
                <w:szCs w:val="24"/>
                <w:lang w:val="en-CA" w:eastAsia="en-CA"/>
              </w:rPr>
              <w:t>Activity “Guess My Rule” (Activity 10.18, VandeWalle, page 316, Grade 3-5 book)</w:t>
            </w:r>
          </w:p>
          <w:p w:rsidR="0080465C" w:rsidRPr="00436098" w:rsidRDefault="0080465C" w:rsidP="00436098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436098">
              <w:rPr>
                <w:rFonts w:cs="Arial"/>
                <w:noProof/>
                <w:sz w:val="24"/>
                <w:szCs w:val="24"/>
                <w:lang w:val="en-CA" w:eastAsia="en-CA"/>
              </w:rPr>
              <w:t>Activity “Number Tricks” (activity 10.19, VandeWalle, page 298, K-3 book)</w:t>
            </w:r>
          </w:p>
        </w:tc>
        <w:tc>
          <w:tcPr>
            <w:tcW w:w="10099" w:type="dxa"/>
            <w:gridSpan w:val="4"/>
          </w:tcPr>
          <w:p w:rsidR="0080465C" w:rsidRPr="007311E8" w:rsidRDefault="0080465C" w:rsidP="007311E8">
            <w:pPr>
              <w:pStyle w:val="ListParagraph"/>
              <w:numPr>
                <w:ilvl w:val="0"/>
                <w:numId w:val="45"/>
              </w:num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  <w:r w:rsidRPr="007311E8">
              <w:rPr>
                <w:rFonts w:cs="Arial"/>
                <w:noProof/>
                <w:sz w:val="24"/>
                <w:szCs w:val="24"/>
                <w:lang w:val="en-CA" w:eastAsia="en-CA"/>
              </w:rPr>
              <w:t>Activity “Perimeter Patterns” (Activity 10.1, VandeWalle, page 292, Grades 5-8 book)</w:t>
            </w:r>
          </w:p>
          <w:p w:rsidR="0080465C" w:rsidRPr="007311E8" w:rsidRDefault="0080465C" w:rsidP="007311E8">
            <w:pPr>
              <w:pStyle w:val="ListParagraph"/>
              <w:numPr>
                <w:ilvl w:val="0"/>
                <w:numId w:val="45"/>
              </w:num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  <w:r w:rsidRPr="007311E8">
              <w:rPr>
                <w:rFonts w:cs="Arial"/>
                <w:noProof/>
                <w:sz w:val="24"/>
                <w:szCs w:val="24"/>
                <w:lang w:val="en-CA" w:eastAsia="en-CA"/>
              </w:rPr>
              <w:t>Activity “How Many Gallons Left?” (Activity 10.2, Van de Walle, page 294, Grade 3-5 book)</w:t>
            </w:r>
          </w:p>
          <w:p w:rsidR="0080465C" w:rsidRPr="007311E8" w:rsidRDefault="0080465C" w:rsidP="007311E8">
            <w:pPr>
              <w:pStyle w:val="ListParagraph"/>
              <w:numPr>
                <w:ilvl w:val="0"/>
                <w:numId w:val="45"/>
              </w:num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  <w:r w:rsidRPr="007311E8">
              <w:rPr>
                <w:rFonts w:cs="Arial"/>
                <w:noProof/>
                <w:sz w:val="24"/>
                <w:szCs w:val="24"/>
                <w:lang w:val="en-CA" w:eastAsia="en-CA"/>
              </w:rPr>
              <w:t>Activity “Designing the Largest Box” (Activity 10.3, Van de Walle, page 296, Grades 5-8 book)</w:t>
            </w:r>
          </w:p>
          <w:p w:rsidR="0080465C" w:rsidRPr="007311E8" w:rsidRDefault="0080465C" w:rsidP="007311E8">
            <w:pPr>
              <w:pStyle w:val="ListParagraph"/>
              <w:numPr>
                <w:ilvl w:val="0"/>
                <w:numId w:val="45"/>
              </w:num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  <w:r w:rsidRPr="007311E8">
              <w:rPr>
                <w:rFonts w:cs="Arial"/>
                <w:noProof/>
                <w:sz w:val="24"/>
                <w:szCs w:val="24"/>
                <w:lang w:val="en-CA" w:eastAsia="en-CA"/>
              </w:rPr>
              <w:t>Activity “Fun Function Experiments” (Activity 10.6, Van de Walle, page 302, Grades 5-8 book)</w:t>
            </w:r>
          </w:p>
          <w:p w:rsidR="0080465C" w:rsidRPr="007311E8" w:rsidRDefault="0080465C" w:rsidP="007311E8">
            <w:pPr>
              <w:pStyle w:val="ListParagraph"/>
              <w:numPr>
                <w:ilvl w:val="0"/>
                <w:numId w:val="45"/>
              </w:num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  <w:r w:rsidRPr="007311E8">
              <w:rPr>
                <w:rFonts w:cs="Arial"/>
                <w:noProof/>
                <w:sz w:val="24"/>
                <w:szCs w:val="24"/>
                <w:lang w:val="en-CA" w:eastAsia="en-CA"/>
              </w:rPr>
              <w:t>Activity “Sketch a Graph” (Activity 10.7, Van de Walle, page 303, Grade 5-8 book)</w:t>
            </w:r>
          </w:p>
          <w:p w:rsidR="0080465C" w:rsidRPr="007311E8" w:rsidRDefault="0080465C" w:rsidP="007311E8">
            <w:pPr>
              <w:pStyle w:val="ListParagraph"/>
              <w:numPr>
                <w:ilvl w:val="0"/>
                <w:numId w:val="45"/>
              </w:num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  <w:r w:rsidRPr="007311E8">
              <w:rPr>
                <w:rFonts w:cs="Arial"/>
                <w:noProof/>
                <w:sz w:val="24"/>
                <w:szCs w:val="24"/>
                <w:lang w:val="en-CA" w:eastAsia="en-CA"/>
              </w:rPr>
              <w:t>Activity “Create a Journey Story” (Activity 10.8, Van de Walle, page 304, Grades 5-8 book)</w:t>
            </w:r>
          </w:p>
          <w:p w:rsidR="0080465C" w:rsidRPr="007311E8" w:rsidRDefault="0080465C" w:rsidP="007311E8">
            <w:pPr>
              <w:pStyle w:val="ListParagraph"/>
              <w:numPr>
                <w:ilvl w:val="0"/>
                <w:numId w:val="45"/>
              </w:num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  <w:r w:rsidRPr="007311E8">
              <w:rPr>
                <w:rFonts w:cs="Arial"/>
                <w:noProof/>
                <w:sz w:val="24"/>
                <w:szCs w:val="24"/>
                <w:lang w:val="en-CA" w:eastAsia="en-CA"/>
              </w:rPr>
              <w:t>Activity “Bottles and Volume Graph” (Activity 10.9, Van de Walle, page 304, Grades 5-8 book)</w:t>
            </w:r>
          </w:p>
          <w:p w:rsidR="0080465C" w:rsidRPr="006430C0" w:rsidRDefault="0080465C" w:rsidP="007311E8">
            <w:pPr>
              <w:rPr>
                <w:rFonts w:cs="Arial"/>
                <w:noProof/>
                <w:sz w:val="24"/>
                <w:szCs w:val="24"/>
                <w:lang w:val="en-CA" w:eastAsia="en-CA"/>
              </w:rPr>
            </w:pPr>
          </w:p>
          <w:p w:rsidR="0080465C" w:rsidRDefault="0080465C" w:rsidP="007311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465C" w:rsidTr="00AD447F">
        <w:trPr>
          <w:trHeight w:val="4405"/>
        </w:trPr>
        <w:tc>
          <w:tcPr>
            <w:tcW w:w="1532" w:type="dxa"/>
            <w:vMerge/>
          </w:tcPr>
          <w:p w:rsidR="0080465C" w:rsidRDefault="0080465C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20285" w:type="dxa"/>
            <w:gridSpan w:val="6"/>
          </w:tcPr>
          <w:p w:rsidR="0080465C" w:rsidRDefault="0080465C" w:rsidP="001A54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Number talks</w:t>
            </w:r>
          </w:p>
          <w:p w:rsidR="0080465C" w:rsidRDefault="0080465C" w:rsidP="008046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Story-telling and finding patterns in stories</w:t>
            </w:r>
          </w:p>
          <w:p w:rsidR="0080465C" w:rsidRDefault="0080465C" w:rsidP="001A54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Integrate literature:</w:t>
            </w:r>
          </w:p>
          <w:p w:rsidR="0080465C" w:rsidRPr="0080465C" w:rsidRDefault="0080465C" w:rsidP="008046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80465C">
              <w:rPr>
                <w:rFonts w:cstheme="minorHAnsi"/>
                <w:i/>
                <w:sz w:val="24"/>
                <w:szCs w:val="24"/>
              </w:rPr>
              <w:t>Anno’s Magic Seeds</w:t>
            </w:r>
            <w:r w:rsidRPr="0080465C">
              <w:rPr>
                <w:rFonts w:cstheme="minorHAnsi"/>
                <w:sz w:val="24"/>
                <w:szCs w:val="24"/>
              </w:rPr>
              <w:t xml:space="preserve"> (Anno, 1995)</w:t>
            </w:r>
          </w:p>
          <w:p w:rsidR="0080465C" w:rsidRPr="0080465C" w:rsidRDefault="0080465C" w:rsidP="008046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80465C">
              <w:rPr>
                <w:rFonts w:cstheme="minorHAnsi"/>
                <w:i/>
                <w:sz w:val="24"/>
                <w:szCs w:val="24"/>
              </w:rPr>
              <w:t>Anno’s Mysterious Multiplying Jar</w:t>
            </w:r>
            <w:r w:rsidRPr="0080465C">
              <w:rPr>
                <w:rFonts w:cstheme="minorHAnsi"/>
                <w:sz w:val="24"/>
                <w:szCs w:val="24"/>
              </w:rPr>
              <w:t xml:space="preserve"> (Anno, 1983)</w:t>
            </w:r>
          </w:p>
          <w:p w:rsidR="0080465C" w:rsidRPr="0080465C" w:rsidRDefault="0080465C" w:rsidP="008046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80465C">
              <w:rPr>
                <w:rFonts w:cstheme="minorHAnsi"/>
                <w:i/>
                <w:sz w:val="24"/>
                <w:szCs w:val="24"/>
              </w:rPr>
              <w:t>The Rajah’s Rice: A Mathematical Folktale from India</w:t>
            </w:r>
            <w:r w:rsidRPr="0080465C">
              <w:rPr>
                <w:rFonts w:cstheme="minorHAnsi"/>
                <w:sz w:val="24"/>
                <w:szCs w:val="24"/>
              </w:rPr>
              <w:t xml:space="preserve"> (Barry, 1994)</w:t>
            </w:r>
          </w:p>
          <w:p w:rsidR="0080465C" w:rsidRPr="0080465C" w:rsidRDefault="0080465C" w:rsidP="008046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80465C">
              <w:rPr>
                <w:rFonts w:cstheme="minorHAnsi"/>
                <w:i/>
                <w:sz w:val="24"/>
                <w:szCs w:val="24"/>
              </w:rPr>
              <w:t>The Token Gift</w:t>
            </w:r>
            <w:r w:rsidRPr="0080465C">
              <w:rPr>
                <w:rFonts w:cstheme="minorHAnsi"/>
                <w:sz w:val="24"/>
                <w:szCs w:val="24"/>
              </w:rPr>
              <w:t xml:space="preserve"> (McKibbon, 1996)</w:t>
            </w:r>
          </w:p>
          <w:p w:rsidR="0080465C" w:rsidRPr="0080465C" w:rsidRDefault="0080465C" w:rsidP="008046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80465C">
              <w:rPr>
                <w:rFonts w:cstheme="minorHAnsi"/>
                <w:i/>
                <w:sz w:val="24"/>
                <w:szCs w:val="24"/>
              </w:rPr>
              <w:t>Pattern Fish</w:t>
            </w:r>
            <w:r w:rsidRPr="0080465C">
              <w:rPr>
                <w:rFonts w:cstheme="minorHAnsi"/>
                <w:sz w:val="24"/>
                <w:szCs w:val="24"/>
              </w:rPr>
              <w:t xml:space="preserve"> (Harris, 2000)</w:t>
            </w:r>
          </w:p>
          <w:p w:rsidR="0080465C" w:rsidRPr="0080465C" w:rsidRDefault="0080465C" w:rsidP="008046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80465C">
              <w:rPr>
                <w:rFonts w:cstheme="minorHAnsi"/>
                <w:i/>
                <w:sz w:val="24"/>
                <w:szCs w:val="24"/>
              </w:rPr>
              <w:t>Pattern Bugs</w:t>
            </w:r>
            <w:r w:rsidRPr="0080465C">
              <w:rPr>
                <w:rFonts w:cstheme="minorHAnsi"/>
                <w:sz w:val="24"/>
                <w:szCs w:val="24"/>
              </w:rPr>
              <w:t xml:space="preserve"> (Harris, 2001)</w:t>
            </w:r>
          </w:p>
          <w:p w:rsidR="0080465C" w:rsidRPr="0080465C" w:rsidRDefault="0080465C" w:rsidP="008046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80465C">
              <w:rPr>
                <w:rFonts w:cstheme="minorHAnsi"/>
                <w:i/>
                <w:sz w:val="24"/>
                <w:szCs w:val="24"/>
              </w:rPr>
              <w:t>Two of Everything</w:t>
            </w:r>
            <w:r w:rsidRPr="0080465C">
              <w:rPr>
                <w:rFonts w:cstheme="minorHAnsi"/>
                <w:sz w:val="24"/>
                <w:szCs w:val="24"/>
              </w:rPr>
              <w:t xml:space="preserve"> (Hong, 2003)</w:t>
            </w:r>
          </w:p>
          <w:p w:rsidR="0080465C" w:rsidRPr="0080465C" w:rsidRDefault="0080465C" w:rsidP="008046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80465C">
              <w:rPr>
                <w:rFonts w:cstheme="minorHAnsi"/>
                <w:i/>
                <w:sz w:val="24"/>
                <w:szCs w:val="24"/>
              </w:rPr>
              <w:t>Sea Squares</w:t>
            </w:r>
            <w:r w:rsidRPr="0080465C">
              <w:rPr>
                <w:rFonts w:cstheme="minorHAnsi"/>
                <w:sz w:val="24"/>
                <w:szCs w:val="24"/>
              </w:rPr>
              <w:t xml:space="preserve"> (Hulme, 1999)</w:t>
            </w:r>
          </w:p>
          <w:p w:rsidR="0080465C" w:rsidRPr="0080465C" w:rsidRDefault="0080465C" w:rsidP="008046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80465C">
              <w:rPr>
                <w:rFonts w:cstheme="minorHAnsi"/>
                <w:i/>
                <w:sz w:val="24"/>
                <w:szCs w:val="24"/>
              </w:rPr>
              <w:t>Nature’e Paintbrush: The Patterns and Colours Around You</w:t>
            </w:r>
            <w:r w:rsidRPr="0080465C">
              <w:rPr>
                <w:rFonts w:cstheme="minorHAnsi"/>
                <w:sz w:val="24"/>
                <w:szCs w:val="24"/>
              </w:rPr>
              <w:t xml:space="preserve"> (Stockdale, 1999)</w:t>
            </w:r>
          </w:p>
          <w:p w:rsidR="0080465C" w:rsidRPr="0080465C" w:rsidRDefault="0080465C" w:rsidP="008046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80465C">
              <w:rPr>
                <w:rFonts w:cstheme="minorHAnsi"/>
                <w:i/>
                <w:sz w:val="24"/>
                <w:szCs w:val="24"/>
              </w:rPr>
              <w:t xml:space="preserve">Lots and Lots of Zebra Stripes: Patterns in Nature </w:t>
            </w:r>
            <w:r w:rsidRPr="0080465C">
              <w:rPr>
                <w:rFonts w:cstheme="minorHAnsi"/>
                <w:sz w:val="24"/>
                <w:szCs w:val="24"/>
              </w:rPr>
              <w:t>(Swinburne, 1998)</w:t>
            </w:r>
          </w:p>
        </w:tc>
      </w:tr>
    </w:tbl>
    <w:p w:rsidR="001423F9" w:rsidRDefault="001423F9"/>
    <w:p w:rsidR="001A54B9" w:rsidRDefault="001A54B9"/>
    <w:p w:rsidR="0080465C" w:rsidRDefault="0080465C"/>
    <w:p w:rsidR="0080465C" w:rsidRDefault="0080465C"/>
    <w:p w:rsidR="00F27B07" w:rsidRDefault="00F27B07"/>
    <w:p w:rsidR="00F27B07" w:rsidRDefault="00F27B07"/>
    <w:p w:rsidR="00F27B07" w:rsidRDefault="00F27B07"/>
    <w:p w:rsidR="00F27B07" w:rsidRDefault="00F27B07"/>
    <w:p w:rsidR="00F27B07" w:rsidRDefault="00F27B07"/>
    <w:tbl>
      <w:tblPr>
        <w:tblStyle w:val="TableGrid"/>
        <w:tblpPr w:leftFromText="180" w:rightFromText="180" w:vertAnchor="text" w:horzAnchor="margin" w:tblpY="188"/>
        <w:tblW w:w="21817" w:type="dxa"/>
        <w:tblLayout w:type="fixed"/>
        <w:tblLook w:val="04A0" w:firstRow="1" w:lastRow="0" w:firstColumn="1" w:lastColumn="0" w:noHBand="0" w:noVBand="1"/>
      </w:tblPr>
      <w:tblGrid>
        <w:gridCol w:w="1534"/>
        <w:gridCol w:w="2062"/>
        <w:gridCol w:w="1980"/>
        <w:gridCol w:w="22"/>
        <w:gridCol w:w="2053"/>
        <w:gridCol w:w="1993"/>
        <w:gridCol w:w="2091"/>
        <w:gridCol w:w="1780"/>
        <w:gridCol w:w="1772"/>
        <w:gridCol w:w="2010"/>
        <w:gridCol w:w="2474"/>
        <w:gridCol w:w="2046"/>
      </w:tblGrid>
      <w:tr w:rsidR="001423F9" w:rsidTr="00256CB9">
        <w:tc>
          <w:tcPr>
            <w:tcW w:w="1534" w:type="dxa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Grade:</w:t>
            </w:r>
          </w:p>
        </w:tc>
        <w:tc>
          <w:tcPr>
            <w:tcW w:w="2062" w:type="dxa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Kindergarten</w:t>
            </w:r>
          </w:p>
        </w:tc>
        <w:tc>
          <w:tcPr>
            <w:tcW w:w="1980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1</w:t>
            </w:r>
          </w:p>
        </w:tc>
        <w:tc>
          <w:tcPr>
            <w:tcW w:w="2075" w:type="dxa"/>
            <w:gridSpan w:val="2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2</w:t>
            </w:r>
          </w:p>
        </w:tc>
        <w:tc>
          <w:tcPr>
            <w:tcW w:w="1993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3</w:t>
            </w:r>
          </w:p>
        </w:tc>
        <w:tc>
          <w:tcPr>
            <w:tcW w:w="2091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4</w:t>
            </w:r>
          </w:p>
        </w:tc>
        <w:tc>
          <w:tcPr>
            <w:tcW w:w="1780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5</w:t>
            </w:r>
          </w:p>
        </w:tc>
        <w:tc>
          <w:tcPr>
            <w:tcW w:w="1772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6</w:t>
            </w:r>
          </w:p>
        </w:tc>
        <w:tc>
          <w:tcPr>
            <w:tcW w:w="2010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7</w:t>
            </w:r>
          </w:p>
        </w:tc>
        <w:tc>
          <w:tcPr>
            <w:tcW w:w="2474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8</w:t>
            </w:r>
          </w:p>
        </w:tc>
        <w:tc>
          <w:tcPr>
            <w:tcW w:w="2046" w:type="dxa"/>
            <w:vAlign w:val="center"/>
          </w:tcPr>
          <w:p w:rsidR="00367F65" w:rsidRPr="00D26A87" w:rsidRDefault="00367F65" w:rsidP="00367F65">
            <w:pPr>
              <w:jc w:val="center"/>
              <w:rPr>
                <w:b/>
                <w:sz w:val="28"/>
                <w:szCs w:val="28"/>
              </w:rPr>
            </w:pPr>
            <w:r w:rsidRPr="00D26A87">
              <w:rPr>
                <w:b/>
                <w:sz w:val="28"/>
                <w:szCs w:val="28"/>
              </w:rPr>
              <w:t>Grade 9</w:t>
            </w:r>
          </w:p>
        </w:tc>
      </w:tr>
      <w:tr w:rsidR="00F27B07" w:rsidTr="00F27B07">
        <w:tc>
          <w:tcPr>
            <w:tcW w:w="1534" w:type="dxa"/>
            <w:vMerge w:val="restart"/>
            <w:textDirection w:val="btLr"/>
            <w:vAlign w:val="center"/>
          </w:tcPr>
          <w:p w:rsidR="00F27B07" w:rsidRPr="00F27B07" w:rsidRDefault="00F27B07" w:rsidP="00F27B0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27B07">
              <w:rPr>
                <w:b/>
                <w:sz w:val="32"/>
                <w:szCs w:val="32"/>
              </w:rPr>
              <w:lastRenderedPageBreak/>
              <w:t>Common Misconceptions:</w:t>
            </w:r>
          </w:p>
        </w:tc>
        <w:tc>
          <w:tcPr>
            <w:tcW w:w="2062" w:type="dxa"/>
          </w:tcPr>
          <w:p w:rsidR="00F27B07" w:rsidRPr="00DA31E4" w:rsidRDefault="00F27B07" w:rsidP="00367F65">
            <w:pPr>
              <w:rPr>
                <w:rFonts w:cstheme="minorHAnsi"/>
              </w:rPr>
            </w:pPr>
          </w:p>
        </w:tc>
        <w:tc>
          <w:tcPr>
            <w:tcW w:w="18221" w:type="dxa"/>
            <w:gridSpan w:val="10"/>
          </w:tcPr>
          <w:p w:rsidR="00F27B07" w:rsidRPr="001423F9" w:rsidRDefault="00F27B07" w:rsidP="00367F65">
            <w:pPr>
              <w:rPr>
                <w:rFonts w:cstheme="minorHAnsi"/>
                <w:sz w:val="24"/>
                <w:szCs w:val="24"/>
              </w:rPr>
            </w:pPr>
            <w:r w:rsidRPr="001423F9">
              <w:rPr>
                <w:rFonts w:cstheme="minorHAnsi"/>
                <w:sz w:val="24"/>
                <w:szCs w:val="24"/>
              </w:rPr>
              <w:t>The equal sign means do something or find an answer rather than ensuring equality</w:t>
            </w:r>
          </w:p>
        </w:tc>
      </w:tr>
      <w:tr w:rsidR="00F27B07" w:rsidTr="00F40E18">
        <w:tc>
          <w:tcPr>
            <w:tcW w:w="1534" w:type="dxa"/>
            <w:vMerge/>
          </w:tcPr>
          <w:p w:rsidR="00F27B07" w:rsidRDefault="00F27B07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  <w:gridSpan w:val="3"/>
          </w:tcPr>
          <w:p w:rsidR="00F27B07" w:rsidRPr="001423F9" w:rsidRDefault="00F27B07" w:rsidP="00367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19" w:type="dxa"/>
            <w:gridSpan w:val="8"/>
          </w:tcPr>
          <w:p w:rsidR="00F27B07" w:rsidRPr="001423F9" w:rsidRDefault="00F27B07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 may be unaware of multiple possible patterns and may see growing patterns only as repeating patterns</w:t>
            </w:r>
          </w:p>
        </w:tc>
      </w:tr>
      <w:tr w:rsidR="00F27B07" w:rsidTr="00256CB9">
        <w:tc>
          <w:tcPr>
            <w:tcW w:w="1534" w:type="dxa"/>
            <w:vMerge/>
          </w:tcPr>
          <w:p w:rsidR="00F27B07" w:rsidRDefault="00F27B07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10201" w:type="dxa"/>
            <w:gridSpan w:val="6"/>
          </w:tcPr>
          <w:p w:rsidR="00F27B07" w:rsidRDefault="00F27B07" w:rsidP="00367F65">
            <w:pPr>
              <w:rPr>
                <w:rFonts w:cstheme="minorHAnsi"/>
              </w:rPr>
            </w:pPr>
          </w:p>
        </w:tc>
        <w:tc>
          <w:tcPr>
            <w:tcW w:w="10082" w:type="dxa"/>
            <w:gridSpan w:val="5"/>
          </w:tcPr>
          <w:p w:rsidR="00F27B07" w:rsidRDefault="00F27B07" w:rsidP="001423F9">
            <w:pPr>
              <w:rPr>
                <w:rFonts w:cstheme="minorHAnsi"/>
                <w:sz w:val="24"/>
                <w:szCs w:val="24"/>
              </w:rPr>
            </w:pPr>
            <w:r w:rsidRPr="001423F9">
              <w:rPr>
                <w:rFonts w:cstheme="minorHAnsi"/>
                <w:sz w:val="24"/>
                <w:szCs w:val="24"/>
              </w:rPr>
              <w:t xml:space="preserve">Students may look at the pattern rule relating one element to the previous element rather than the relationship between two columns in a table of values. </w:t>
            </w:r>
          </w:p>
          <w:p w:rsidR="00F27B07" w:rsidRPr="001423F9" w:rsidRDefault="00F27B07" w:rsidP="001423F9">
            <w:pPr>
              <w:rPr>
                <w:rFonts w:cstheme="minorHAnsi"/>
                <w:sz w:val="24"/>
                <w:szCs w:val="24"/>
              </w:rPr>
            </w:pPr>
          </w:p>
          <w:p w:rsidR="00F27B07" w:rsidRDefault="00F27B07" w:rsidP="001423F9">
            <w:pPr>
              <w:rPr>
                <w:rFonts w:cstheme="minorHAnsi"/>
                <w:sz w:val="24"/>
                <w:szCs w:val="24"/>
              </w:rPr>
            </w:pPr>
            <w:r w:rsidRPr="001423F9">
              <w:rPr>
                <w:rFonts w:cstheme="minorHAnsi"/>
                <w:sz w:val="24"/>
                <w:szCs w:val="24"/>
              </w:rPr>
              <w:t>Students may think expressions and equations are the same rather than expressions being parts of an equation.</w:t>
            </w:r>
          </w:p>
          <w:p w:rsidR="00F27B07" w:rsidRPr="001423F9" w:rsidRDefault="00F27B07" w:rsidP="001423F9">
            <w:pPr>
              <w:rPr>
                <w:rFonts w:cstheme="minorHAnsi"/>
                <w:sz w:val="24"/>
                <w:szCs w:val="24"/>
              </w:rPr>
            </w:pPr>
          </w:p>
          <w:p w:rsidR="00F27B07" w:rsidRDefault="00F27B07" w:rsidP="001423F9">
            <w:pPr>
              <w:rPr>
                <w:rFonts w:cstheme="minorHAnsi"/>
                <w:sz w:val="24"/>
                <w:szCs w:val="24"/>
              </w:rPr>
            </w:pPr>
            <w:r w:rsidRPr="001423F9">
              <w:rPr>
                <w:rFonts w:cstheme="minorHAnsi"/>
                <w:sz w:val="24"/>
                <w:szCs w:val="24"/>
              </w:rPr>
              <w:t>Students may think we solve expressions rather than simplifying them.</w:t>
            </w:r>
          </w:p>
          <w:p w:rsidR="00F27B07" w:rsidRDefault="00F27B07" w:rsidP="001423F9">
            <w:pPr>
              <w:rPr>
                <w:rFonts w:cstheme="minorHAnsi"/>
                <w:sz w:val="24"/>
                <w:szCs w:val="24"/>
              </w:rPr>
            </w:pPr>
          </w:p>
          <w:p w:rsidR="00F27B07" w:rsidRDefault="00F27B07" w:rsidP="001423F9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have difficulty identifying what is staying the same in a relation and therefore are unable to assign the variable.</w:t>
            </w:r>
          </w:p>
          <w:p w:rsidR="00F27B07" w:rsidRDefault="00F27B07" w:rsidP="001423F9">
            <w:pPr>
              <w:rPr>
                <w:rFonts w:cstheme="minorHAnsi"/>
              </w:rPr>
            </w:pPr>
          </w:p>
          <w:p w:rsidR="00F27B07" w:rsidRPr="001423F9" w:rsidRDefault="00F27B07" w:rsidP="001423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Students may interpret a multiplication sign as the variable </w:t>
            </w:r>
            <w:r w:rsidRPr="008542BB">
              <w:rPr>
                <w:rFonts w:cstheme="minorHAnsi"/>
                <w:i/>
              </w:rPr>
              <w:t>x</w:t>
            </w:r>
            <w:r>
              <w:rPr>
                <w:rFonts w:cstheme="minorHAnsi"/>
              </w:rPr>
              <w:t xml:space="preserve"> or interpreting the variable </w:t>
            </w:r>
            <w:r w:rsidRPr="008542BB">
              <w:rPr>
                <w:rFonts w:cstheme="minorHAnsi"/>
                <w:i/>
              </w:rPr>
              <w:t>x</w:t>
            </w:r>
            <w:r>
              <w:rPr>
                <w:rFonts w:cstheme="minorHAnsi"/>
              </w:rPr>
              <w:t xml:space="preserve"> as a multiplication sign.</w:t>
            </w:r>
          </w:p>
        </w:tc>
      </w:tr>
      <w:tr w:rsidR="00F27B07" w:rsidTr="00256CB9">
        <w:tc>
          <w:tcPr>
            <w:tcW w:w="1534" w:type="dxa"/>
            <w:vMerge/>
          </w:tcPr>
          <w:p w:rsidR="00F27B07" w:rsidRDefault="00F27B07" w:rsidP="00367F65">
            <w:pPr>
              <w:rPr>
                <w:b/>
                <w:sz w:val="28"/>
                <w:szCs w:val="28"/>
              </w:rPr>
            </w:pPr>
          </w:p>
        </w:tc>
        <w:tc>
          <w:tcPr>
            <w:tcW w:w="11981" w:type="dxa"/>
            <w:gridSpan w:val="7"/>
          </w:tcPr>
          <w:p w:rsidR="00F27B07" w:rsidRDefault="00F27B07" w:rsidP="00367F65">
            <w:pPr>
              <w:rPr>
                <w:rFonts w:cstheme="minorHAnsi"/>
              </w:rPr>
            </w:pPr>
          </w:p>
          <w:p w:rsidR="00F27B07" w:rsidRPr="00DA31E4" w:rsidRDefault="00F27B07" w:rsidP="00367F65">
            <w:pPr>
              <w:rPr>
                <w:rFonts w:cstheme="minorHAnsi"/>
              </w:rPr>
            </w:pPr>
          </w:p>
        </w:tc>
        <w:tc>
          <w:tcPr>
            <w:tcW w:w="8302" w:type="dxa"/>
            <w:gridSpan w:val="4"/>
          </w:tcPr>
          <w:p w:rsidR="00F27B07" w:rsidRPr="001423F9" w:rsidRDefault="00F27B07" w:rsidP="00367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Students solve equations left to right rather than following the order of operations </w:t>
            </w:r>
          </w:p>
        </w:tc>
      </w:tr>
      <w:tr w:rsidR="00F27B07" w:rsidTr="00256CB9">
        <w:tc>
          <w:tcPr>
            <w:tcW w:w="1534" w:type="dxa"/>
            <w:vMerge/>
          </w:tcPr>
          <w:p w:rsidR="00F27B07" w:rsidRDefault="00F27B07" w:rsidP="00142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753" w:type="dxa"/>
            <w:gridSpan w:val="8"/>
          </w:tcPr>
          <w:p w:rsidR="00F27B07" w:rsidRDefault="00F27B07" w:rsidP="001423F9">
            <w:pPr>
              <w:rPr>
                <w:rFonts w:cstheme="minorHAnsi"/>
              </w:rPr>
            </w:pPr>
          </w:p>
        </w:tc>
        <w:tc>
          <w:tcPr>
            <w:tcW w:w="6530" w:type="dxa"/>
            <w:gridSpan w:val="3"/>
          </w:tcPr>
          <w:p w:rsidR="00F27B07" w:rsidRPr="001423F9" w:rsidRDefault="00F27B07" w:rsidP="001423F9">
            <w:pPr>
              <w:rPr>
                <w:rFonts w:cstheme="minorHAnsi"/>
                <w:sz w:val="24"/>
                <w:szCs w:val="24"/>
              </w:rPr>
            </w:pPr>
            <w:r w:rsidRPr="001423F9">
              <w:rPr>
                <w:rFonts w:cstheme="minorHAnsi"/>
                <w:sz w:val="24"/>
                <w:szCs w:val="24"/>
              </w:rPr>
              <w:t xml:space="preserve">Students may think whatever I do to one term, I have to do to all terms rather than what I do to one expression, I need to </w:t>
            </w:r>
            <w:r>
              <w:rPr>
                <w:rFonts w:cstheme="minorHAnsi"/>
                <w:sz w:val="24"/>
                <w:szCs w:val="24"/>
              </w:rPr>
              <w:t xml:space="preserve">do to </w:t>
            </w:r>
            <w:r w:rsidRPr="001423F9">
              <w:rPr>
                <w:rFonts w:cstheme="minorHAnsi"/>
                <w:sz w:val="24"/>
                <w:szCs w:val="24"/>
              </w:rPr>
              <w:t>both expressions</w:t>
            </w:r>
          </w:p>
          <w:p w:rsidR="00F27B07" w:rsidRPr="001423F9" w:rsidRDefault="00F27B07" w:rsidP="001423F9">
            <w:pPr>
              <w:rPr>
                <w:rFonts w:cstheme="minorHAnsi"/>
                <w:sz w:val="24"/>
                <w:szCs w:val="24"/>
              </w:rPr>
            </w:pPr>
          </w:p>
          <w:p w:rsidR="00F27B07" w:rsidRPr="001423F9" w:rsidRDefault="00F27B07" w:rsidP="001423F9">
            <w:pPr>
              <w:rPr>
                <w:rFonts w:cstheme="minorHAnsi"/>
                <w:sz w:val="24"/>
                <w:szCs w:val="24"/>
              </w:rPr>
            </w:pPr>
            <w:r w:rsidRPr="001423F9">
              <w:rPr>
                <w:rFonts w:cstheme="minorHAnsi"/>
                <w:sz w:val="24"/>
                <w:szCs w:val="24"/>
              </w:rPr>
              <w:t>Students may think that when solving equations, we move  numbers  over to the other side in order to solve rather than using preservation of equality to isolate the variable</w:t>
            </w:r>
          </w:p>
        </w:tc>
      </w:tr>
    </w:tbl>
    <w:p w:rsidR="009F5443" w:rsidRDefault="009F5443"/>
    <w:p w:rsidR="00CF5D00" w:rsidRPr="00CF5D00" w:rsidRDefault="00CF5D00">
      <w:pPr>
        <w:rPr>
          <w:sz w:val="28"/>
          <w:szCs w:val="28"/>
        </w:rPr>
      </w:pPr>
      <w:r w:rsidRPr="00CF5D00">
        <w:rPr>
          <w:sz w:val="28"/>
          <w:szCs w:val="28"/>
        </w:rPr>
        <w:t>Resources:</w:t>
      </w:r>
    </w:p>
    <w:p w:rsidR="00CF5D00" w:rsidRDefault="00CF5D00">
      <w:pPr>
        <w:rPr>
          <w:sz w:val="28"/>
          <w:szCs w:val="28"/>
        </w:rPr>
      </w:pPr>
      <w:r>
        <w:rPr>
          <w:sz w:val="28"/>
          <w:szCs w:val="28"/>
        </w:rPr>
        <w:t xml:space="preserve">Small, Marion, </w:t>
      </w:r>
      <w:r>
        <w:rPr>
          <w:sz w:val="28"/>
          <w:szCs w:val="28"/>
          <w:u w:val="single"/>
        </w:rPr>
        <w:t>Making Math Meaningful to Canadian Students, K-8, Second Edition</w:t>
      </w:r>
      <w:r>
        <w:rPr>
          <w:sz w:val="28"/>
          <w:szCs w:val="28"/>
        </w:rPr>
        <w:t>, Nelson Education, United States of America, 2013.</w:t>
      </w:r>
    </w:p>
    <w:p w:rsidR="00CF5D00" w:rsidRDefault="00CF5D00">
      <w:pPr>
        <w:rPr>
          <w:sz w:val="28"/>
          <w:szCs w:val="28"/>
        </w:rPr>
      </w:pPr>
      <w:r>
        <w:rPr>
          <w:sz w:val="28"/>
          <w:szCs w:val="28"/>
        </w:rPr>
        <w:t xml:space="preserve">VandeWalle, John A. and Lovin, LouAnn H., </w:t>
      </w:r>
      <w:r>
        <w:rPr>
          <w:sz w:val="28"/>
          <w:szCs w:val="28"/>
          <w:u w:val="single"/>
        </w:rPr>
        <w:t>Teacher Student-Centered Mathematics Grades K-3</w:t>
      </w:r>
      <w:r>
        <w:rPr>
          <w:sz w:val="28"/>
          <w:szCs w:val="28"/>
        </w:rPr>
        <w:t xml:space="preserve">, Pearson Education, Inc., United States of America, 2006. </w:t>
      </w:r>
    </w:p>
    <w:p w:rsidR="00CF5D00" w:rsidRPr="00CF5D00" w:rsidRDefault="00CF5D00" w:rsidP="00CF5D00">
      <w:pPr>
        <w:rPr>
          <w:sz w:val="28"/>
          <w:szCs w:val="28"/>
        </w:rPr>
      </w:pPr>
      <w:r>
        <w:rPr>
          <w:sz w:val="28"/>
          <w:szCs w:val="28"/>
        </w:rPr>
        <w:t xml:space="preserve">VandeWalle, John A. and Lovin, LouAnn H., </w:t>
      </w:r>
      <w:r>
        <w:rPr>
          <w:sz w:val="28"/>
          <w:szCs w:val="28"/>
          <w:u w:val="single"/>
        </w:rPr>
        <w:t>Teacher Student-Centered Mathematics</w:t>
      </w:r>
      <w:r w:rsidR="008C1268">
        <w:rPr>
          <w:sz w:val="28"/>
          <w:szCs w:val="28"/>
          <w:u w:val="single"/>
        </w:rPr>
        <w:t xml:space="preserve"> Grades 3-5</w:t>
      </w:r>
      <w:r>
        <w:rPr>
          <w:sz w:val="28"/>
          <w:szCs w:val="28"/>
        </w:rPr>
        <w:t xml:space="preserve">, Pearson Education, Inc., United States of America, 2006. </w:t>
      </w:r>
    </w:p>
    <w:p w:rsidR="00CF5D00" w:rsidRPr="00CF5D00" w:rsidRDefault="00CF5D00" w:rsidP="00CF5D00">
      <w:pPr>
        <w:rPr>
          <w:sz w:val="28"/>
          <w:szCs w:val="28"/>
        </w:rPr>
      </w:pPr>
      <w:r>
        <w:rPr>
          <w:sz w:val="28"/>
          <w:szCs w:val="28"/>
        </w:rPr>
        <w:t xml:space="preserve">VandeWalle, John A. and Lovin, LouAnn H., </w:t>
      </w:r>
      <w:r>
        <w:rPr>
          <w:sz w:val="28"/>
          <w:szCs w:val="28"/>
          <w:u w:val="single"/>
        </w:rPr>
        <w:t>Teacher Student-Centered Mathematics</w:t>
      </w:r>
      <w:r w:rsidR="007311E8">
        <w:rPr>
          <w:sz w:val="28"/>
          <w:szCs w:val="28"/>
          <w:u w:val="single"/>
        </w:rPr>
        <w:t xml:space="preserve"> Grade 5-8</w:t>
      </w:r>
      <w:r>
        <w:rPr>
          <w:sz w:val="28"/>
          <w:szCs w:val="28"/>
        </w:rPr>
        <w:t xml:space="preserve">, Pearson Education, Inc., United States of America, 2006. </w:t>
      </w:r>
    </w:p>
    <w:p w:rsidR="00CF5D00" w:rsidRPr="00CF5D00" w:rsidRDefault="00CF5D00">
      <w:pPr>
        <w:rPr>
          <w:sz w:val="28"/>
          <w:szCs w:val="28"/>
        </w:rPr>
      </w:pPr>
    </w:p>
    <w:p w:rsidR="00CF193A" w:rsidRDefault="00CF193A"/>
    <w:p w:rsidR="003216F2" w:rsidRDefault="003216F2" w:rsidP="003216F2">
      <w:pPr>
        <w:spacing w:after="0"/>
      </w:pPr>
    </w:p>
    <w:p w:rsidR="000805B8" w:rsidRDefault="000805B8" w:rsidP="003216F2">
      <w:pPr>
        <w:spacing w:after="0"/>
      </w:pPr>
    </w:p>
    <w:p w:rsidR="000805B8" w:rsidRDefault="000805B8" w:rsidP="003216F2">
      <w:pPr>
        <w:spacing w:after="0"/>
      </w:pPr>
    </w:p>
    <w:sectPr w:rsidR="000805B8" w:rsidSect="00332399">
      <w:headerReference w:type="default" r:id="rId134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78" w:rsidRDefault="00C06778" w:rsidP="00A27AE4">
      <w:pPr>
        <w:spacing w:after="0" w:line="240" w:lineRule="auto"/>
      </w:pPr>
      <w:r>
        <w:separator/>
      </w:r>
    </w:p>
  </w:endnote>
  <w:endnote w:type="continuationSeparator" w:id="0">
    <w:p w:rsidR="00C06778" w:rsidRDefault="00C06778" w:rsidP="00A2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78" w:rsidRDefault="00C06778" w:rsidP="00A27AE4">
      <w:pPr>
        <w:spacing w:after="0" w:line="240" w:lineRule="auto"/>
      </w:pPr>
      <w:r>
        <w:separator/>
      </w:r>
    </w:p>
  </w:footnote>
  <w:footnote w:type="continuationSeparator" w:id="0">
    <w:p w:rsidR="00C06778" w:rsidRDefault="00C06778" w:rsidP="00A2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C0" w:rsidRDefault="006430C0">
    <w:pPr>
      <w:pStyle w:val="Header"/>
    </w:pPr>
    <w:r>
      <w:t>Patterns and Relations</w:t>
    </w:r>
  </w:p>
  <w:p w:rsidR="006430C0" w:rsidRDefault="00643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582"/>
    <w:multiLevelType w:val="hybridMultilevel"/>
    <w:tmpl w:val="69B81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F84"/>
    <w:multiLevelType w:val="multilevel"/>
    <w:tmpl w:val="F06A9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556D20"/>
    <w:multiLevelType w:val="hybridMultilevel"/>
    <w:tmpl w:val="78DE4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C061C"/>
    <w:multiLevelType w:val="multilevel"/>
    <w:tmpl w:val="0ACEC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F1E20ED"/>
    <w:multiLevelType w:val="multilevel"/>
    <w:tmpl w:val="B39C0A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0B355F4"/>
    <w:multiLevelType w:val="hybridMultilevel"/>
    <w:tmpl w:val="913C3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267EA"/>
    <w:multiLevelType w:val="multilevel"/>
    <w:tmpl w:val="8EC809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1F8137B"/>
    <w:multiLevelType w:val="hybridMultilevel"/>
    <w:tmpl w:val="2F485D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50D92"/>
    <w:multiLevelType w:val="multilevel"/>
    <w:tmpl w:val="9AFC22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6FD0D1B"/>
    <w:multiLevelType w:val="hybridMultilevel"/>
    <w:tmpl w:val="91200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AF9"/>
    <w:multiLevelType w:val="hybridMultilevel"/>
    <w:tmpl w:val="89C26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519FC"/>
    <w:multiLevelType w:val="hybridMultilevel"/>
    <w:tmpl w:val="090C74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787505"/>
    <w:multiLevelType w:val="multilevel"/>
    <w:tmpl w:val="2D14B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10156E6"/>
    <w:multiLevelType w:val="hybridMultilevel"/>
    <w:tmpl w:val="E0860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1754D"/>
    <w:multiLevelType w:val="multilevel"/>
    <w:tmpl w:val="A914F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4AF142E"/>
    <w:multiLevelType w:val="multilevel"/>
    <w:tmpl w:val="C12E8B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7397061"/>
    <w:multiLevelType w:val="hybridMultilevel"/>
    <w:tmpl w:val="30D027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A5786E"/>
    <w:multiLevelType w:val="hybridMultilevel"/>
    <w:tmpl w:val="E0629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56512"/>
    <w:multiLevelType w:val="multilevel"/>
    <w:tmpl w:val="47D2C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4607A33"/>
    <w:multiLevelType w:val="multilevel"/>
    <w:tmpl w:val="AEA6C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8710918"/>
    <w:multiLevelType w:val="hybridMultilevel"/>
    <w:tmpl w:val="83F82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26BF5"/>
    <w:multiLevelType w:val="multilevel"/>
    <w:tmpl w:val="D6F05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ACA14BA"/>
    <w:multiLevelType w:val="hybridMultilevel"/>
    <w:tmpl w:val="BD54E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E6F2B"/>
    <w:multiLevelType w:val="hybridMultilevel"/>
    <w:tmpl w:val="4BBCF7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B40078"/>
    <w:multiLevelType w:val="hybridMultilevel"/>
    <w:tmpl w:val="757A5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34BFB"/>
    <w:multiLevelType w:val="hybridMultilevel"/>
    <w:tmpl w:val="645821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AB2987"/>
    <w:multiLevelType w:val="hybridMultilevel"/>
    <w:tmpl w:val="D2049A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194743"/>
    <w:multiLevelType w:val="hybridMultilevel"/>
    <w:tmpl w:val="9386F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F538F"/>
    <w:multiLevelType w:val="hybridMultilevel"/>
    <w:tmpl w:val="F7A29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40FC"/>
    <w:multiLevelType w:val="hybridMultilevel"/>
    <w:tmpl w:val="AB22A4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585FDF"/>
    <w:multiLevelType w:val="hybridMultilevel"/>
    <w:tmpl w:val="EB802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028D3"/>
    <w:multiLevelType w:val="hybridMultilevel"/>
    <w:tmpl w:val="A43039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566E25"/>
    <w:multiLevelType w:val="hybridMultilevel"/>
    <w:tmpl w:val="7E96D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70F88"/>
    <w:multiLevelType w:val="multilevel"/>
    <w:tmpl w:val="1B281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FB44B0C"/>
    <w:multiLevelType w:val="hybridMultilevel"/>
    <w:tmpl w:val="FFC4A1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621421"/>
    <w:multiLevelType w:val="hybridMultilevel"/>
    <w:tmpl w:val="B204CA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D94E47"/>
    <w:multiLevelType w:val="multilevel"/>
    <w:tmpl w:val="68E0C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76B4AE1"/>
    <w:multiLevelType w:val="hybridMultilevel"/>
    <w:tmpl w:val="CDDC0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C08DB"/>
    <w:multiLevelType w:val="hybridMultilevel"/>
    <w:tmpl w:val="BD701A02"/>
    <w:lvl w:ilvl="0" w:tplc="44A0FEA6">
      <w:start w:val="14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6D760AA5"/>
    <w:multiLevelType w:val="multilevel"/>
    <w:tmpl w:val="14B273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6F3B6F4E"/>
    <w:multiLevelType w:val="multilevel"/>
    <w:tmpl w:val="A658FF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17974D7"/>
    <w:multiLevelType w:val="multilevel"/>
    <w:tmpl w:val="65E802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47218BE"/>
    <w:multiLevelType w:val="hybridMultilevel"/>
    <w:tmpl w:val="AD644B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045B43"/>
    <w:multiLevelType w:val="multilevel"/>
    <w:tmpl w:val="CF2A07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C6A3096"/>
    <w:multiLevelType w:val="hybridMultilevel"/>
    <w:tmpl w:val="38BAA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3A3791"/>
    <w:multiLevelType w:val="multilevel"/>
    <w:tmpl w:val="D16CD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38"/>
  </w:num>
  <w:num w:numId="2">
    <w:abstractNumId w:val="5"/>
  </w:num>
  <w:num w:numId="3">
    <w:abstractNumId w:val="37"/>
  </w:num>
  <w:num w:numId="4">
    <w:abstractNumId w:val="10"/>
  </w:num>
  <w:num w:numId="5">
    <w:abstractNumId w:val="27"/>
  </w:num>
  <w:num w:numId="6">
    <w:abstractNumId w:val="32"/>
  </w:num>
  <w:num w:numId="7">
    <w:abstractNumId w:val="20"/>
  </w:num>
  <w:num w:numId="8">
    <w:abstractNumId w:val="17"/>
  </w:num>
  <w:num w:numId="9">
    <w:abstractNumId w:val="24"/>
  </w:num>
  <w:num w:numId="10">
    <w:abstractNumId w:val="0"/>
  </w:num>
  <w:num w:numId="11">
    <w:abstractNumId w:val="30"/>
  </w:num>
  <w:num w:numId="12">
    <w:abstractNumId w:val="22"/>
  </w:num>
  <w:num w:numId="13">
    <w:abstractNumId w:val="9"/>
  </w:num>
  <w:num w:numId="14">
    <w:abstractNumId w:val="28"/>
  </w:num>
  <w:num w:numId="15">
    <w:abstractNumId w:val="4"/>
  </w:num>
  <w:num w:numId="16">
    <w:abstractNumId w:val="19"/>
  </w:num>
  <w:num w:numId="17">
    <w:abstractNumId w:val="6"/>
  </w:num>
  <w:num w:numId="18">
    <w:abstractNumId w:val="8"/>
  </w:num>
  <w:num w:numId="19">
    <w:abstractNumId w:val="43"/>
  </w:num>
  <w:num w:numId="20">
    <w:abstractNumId w:val="1"/>
  </w:num>
  <w:num w:numId="21">
    <w:abstractNumId w:val="15"/>
  </w:num>
  <w:num w:numId="22">
    <w:abstractNumId w:val="39"/>
  </w:num>
  <w:num w:numId="23">
    <w:abstractNumId w:val="18"/>
  </w:num>
  <w:num w:numId="24">
    <w:abstractNumId w:val="36"/>
  </w:num>
  <w:num w:numId="25">
    <w:abstractNumId w:val="21"/>
  </w:num>
  <w:num w:numId="26">
    <w:abstractNumId w:val="41"/>
  </w:num>
  <w:num w:numId="27">
    <w:abstractNumId w:val="40"/>
  </w:num>
  <w:num w:numId="28">
    <w:abstractNumId w:val="3"/>
  </w:num>
  <w:num w:numId="29">
    <w:abstractNumId w:val="33"/>
  </w:num>
  <w:num w:numId="30">
    <w:abstractNumId w:val="12"/>
  </w:num>
  <w:num w:numId="31">
    <w:abstractNumId w:val="14"/>
  </w:num>
  <w:num w:numId="32">
    <w:abstractNumId w:val="45"/>
  </w:num>
  <w:num w:numId="33">
    <w:abstractNumId w:val="16"/>
  </w:num>
  <w:num w:numId="34">
    <w:abstractNumId w:val="7"/>
  </w:num>
  <w:num w:numId="35">
    <w:abstractNumId w:val="35"/>
  </w:num>
  <w:num w:numId="36">
    <w:abstractNumId w:val="23"/>
  </w:num>
  <w:num w:numId="37">
    <w:abstractNumId w:val="34"/>
  </w:num>
  <w:num w:numId="38">
    <w:abstractNumId w:val="2"/>
  </w:num>
  <w:num w:numId="39">
    <w:abstractNumId w:val="42"/>
  </w:num>
  <w:num w:numId="40">
    <w:abstractNumId w:val="44"/>
  </w:num>
  <w:num w:numId="41">
    <w:abstractNumId w:val="29"/>
  </w:num>
  <w:num w:numId="42">
    <w:abstractNumId w:val="31"/>
  </w:num>
  <w:num w:numId="43">
    <w:abstractNumId w:val="11"/>
  </w:num>
  <w:num w:numId="44">
    <w:abstractNumId w:val="26"/>
  </w:num>
  <w:num w:numId="45">
    <w:abstractNumId w:val="2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E4"/>
    <w:rsid w:val="00000A11"/>
    <w:rsid w:val="00066214"/>
    <w:rsid w:val="00074696"/>
    <w:rsid w:val="000805B8"/>
    <w:rsid w:val="000D37CA"/>
    <w:rsid w:val="000D4347"/>
    <w:rsid w:val="000F37C0"/>
    <w:rsid w:val="00113080"/>
    <w:rsid w:val="001423F9"/>
    <w:rsid w:val="00154FC6"/>
    <w:rsid w:val="00155C7B"/>
    <w:rsid w:val="001649BD"/>
    <w:rsid w:val="00166AFD"/>
    <w:rsid w:val="0017463C"/>
    <w:rsid w:val="00197276"/>
    <w:rsid w:val="001A1021"/>
    <w:rsid w:val="001A3611"/>
    <w:rsid w:val="001A4662"/>
    <w:rsid w:val="001A54B9"/>
    <w:rsid w:val="001C6C7C"/>
    <w:rsid w:val="001E6F2B"/>
    <w:rsid w:val="001F32B8"/>
    <w:rsid w:val="00220023"/>
    <w:rsid w:val="00220048"/>
    <w:rsid w:val="00240E5E"/>
    <w:rsid w:val="00256CB9"/>
    <w:rsid w:val="00260B03"/>
    <w:rsid w:val="00264B83"/>
    <w:rsid w:val="0028626A"/>
    <w:rsid w:val="00295183"/>
    <w:rsid w:val="002A1895"/>
    <w:rsid w:val="002C2104"/>
    <w:rsid w:val="002D6EAE"/>
    <w:rsid w:val="003216F2"/>
    <w:rsid w:val="00324104"/>
    <w:rsid w:val="00332399"/>
    <w:rsid w:val="003512A4"/>
    <w:rsid w:val="00367F65"/>
    <w:rsid w:val="00396EB5"/>
    <w:rsid w:val="003A7C1C"/>
    <w:rsid w:val="003B2A00"/>
    <w:rsid w:val="003B4066"/>
    <w:rsid w:val="003D63FF"/>
    <w:rsid w:val="003D7BAE"/>
    <w:rsid w:val="003F79DC"/>
    <w:rsid w:val="00405FE2"/>
    <w:rsid w:val="00432D4D"/>
    <w:rsid w:val="00433CFF"/>
    <w:rsid w:val="00436098"/>
    <w:rsid w:val="00485E15"/>
    <w:rsid w:val="00490B77"/>
    <w:rsid w:val="004E3ABF"/>
    <w:rsid w:val="004E483A"/>
    <w:rsid w:val="00505A41"/>
    <w:rsid w:val="005174EA"/>
    <w:rsid w:val="00544C2A"/>
    <w:rsid w:val="00573AA1"/>
    <w:rsid w:val="005F3E9D"/>
    <w:rsid w:val="00615FB7"/>
    <w:rsid w:val="0062108C"/>
    <w:rsid w:val="0064133A"/>
    <w:rsid w:val="006430C0"/>
    <w:rsid w:val="00671117"/>
    <w:rsid w:val="006A34D5"/>
    <w:rsid w:val="006C7BE9"/>
    <w:rsid w:val="006D2BB6"/>
    <w:rsid w:val="006D680D"/>
    <w:rsid w:val="006F70F8"/>
    <w:rsid w:val="00716860"/>
    <w:rsid w:val="007311E8"/>
    <w:rsid w:val="0074402A"/>
    <w:rsid w:val="00754D69"/>
    <w:rsid w:val="00792017"/>
    <w:rsid w:val="007A11D1"/>
    <w:rsid w:val="007F46E3"/>
    <w:rsid w:val="00801609"/>
    <w:rsid w:val="0080465C"/>
    <w:rsid w:val="008542BB"/>
    <w:rsid w:val="00894DDB"/>
    <w:rsid w:val="008A5BED"/>
    <w:rsid w:val="008A6705"/>
    <w:rsid w:val="008B4522"/>
    <w:rsid w:val="008C1268"/>
    <w:rsid w:val="008C6403"/>
    <w:rsid w:val="008E1BFC"/>
    <w:rsid w:val="00921076"/>
    <w:rsid w:val="009615EA"/>
    <w:rsid w:val="009742C9"/>
    <w:rsid w:val="0097623A"/>
    <w:rsid w:val="0099203D"/>
    <w:rsid w:val="009E293B"/>
    <w:rsid w:val="009F018E"/>
    <w:rsid w:val="009F21CD"/>
    <w:rsid w:val="009F5443"/>
    <w:rsid w:val="00A26184"/>
    <w:rsid w:val="00A27AE4"/>
    <w:rsid w:val="00A779C1"/>
    <w:rsid w:val="00A870E7"/>
    <w:rsid w:val="00A9195F"/>
    <w:rsid w:val="00B46CA0"/>
    <w:rsid w:val="00B5344E"/>
    <w:rsid w:val="00B66BCB"/>
    <w:rsid w:val="00B7321E"/>
    <w:rsid w:val="00B761DB"/>
    <w:rsid w:val="00B82DEE"/>
    <w:rsid w:val="00BA22B9"/>
    <w:rsid w:val="00BA6D85"/>
    <w:rsid w:val="00C005B8"/>
    <w:rsid w:val="00C06778"/>
    <w:rsid w:val="00C15630"/>
    <w:rsid w:val="00C40421"/>
    <w:rsid w:val="00C62027"/>
    <w:rsid w:val="00C76DE7"/>
    <w:rsid w:val="00C86EE8"/>
    <w:rsid w:val="00CF193A"/>
    <w:rsid w:val="00CF5CEF"/>
    <w:rsid w:val="00CF5D00"/>
    <w:rsid w:val="00D04D0C"/>
    <w:rsid w:val="00D26A87"/>
    <w:rsid w:val="00D278AC"/>
    <w:rsid w:val="00D549BE"/>
    <w:rsid w:val="00D65BEB"/>
    <w:rsid w:val="00DA31E4"/>
    <w:rsid w:val="00DE4736"/>
    <w:rsid w:val="00DF4AF5"/>
    <w:rsid w:val="00E03109"/>
    <w:rsid w:val="00E24399"/>
    <w:rsid w:val="00E424FA"/>
    <w:rsid w:val="00E732F2"/>
    <w:rsid w:val="00E75FEE"/>
    <w:rsid w:val="00EA678B"/>
    <w:rsid w:val="00EB643B"/>
    <w:rsid w:val="00F05735"/>
    <w:rsid w:val="00F27B07"/>
    <w:rsid w:val="00F366AF"/>
    <w:rsid w:val="00F367ED"/>
    <w:rsid w:val="00F40E18"/>
    <w:rsid w:val="00F85FD3"/>
    <w:rsid w:val="00FA0DBE"/>
    <w:rsid w:val="00FB5ED3"/>
    <w:rsid w:val="00FD399D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D074B-41A3-48FA-A322-E86C8C5E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AE4"/>
  </w:style>
  <w:style w:type="paragraph" w:styleId="Footer">
    <w:name w:val="footer"/>
    <w:basedOn w:val="Normal"/>
    <w:link w:val="FooterChar"/>
    <w:uiPriority w:val="99"/>
    <w:unhideWhenUsed/>
    <w:rsid w:val="00A27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AE4"/>
  </w:style>
  <w:style w:type="paragraph" w:styleId="BalloonText">
    <w:name w:val="Balloon Text"/>
    <w:basedOn w:val="Normal"/>
    <w:link w:val="BalloonTextChar"/>
    <w:uiPriority w:val="99"/>
    <w:semiHidden/>
    <w:unhideWhenUsed/>
    <w:rsid w:val="00A2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0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5779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673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1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563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1028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27905">
                      <w:marLeft w:val="22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032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939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908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0350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2131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84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21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604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821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210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91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96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83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9326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502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0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09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776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62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7431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10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1631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38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9544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4882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69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8208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66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177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84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9462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812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824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5628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5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2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587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67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1553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948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89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24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75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001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194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559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39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7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3789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070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690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92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419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8571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5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457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7954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47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26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063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521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urriculum.gov.sk.ca/index.jsp?view=indicators&amp;lang=en&amp;subj=mathematics&amp;level=6&amp;outcome=3.4" TargetMode="External"/><Relationship Id="rId117" Type="http://schemas.openxmlformats.org/officeDocument/2006/relationships/hyperlink" Target="http://www.google.ca/imgres?imgurl=http://www.sks-science.com/images/OHAU-SB1200LRG.jpg&amp;imgrefurl=http://www.sks-science.com/scales-p-13.html&amp;h=370&amp;w=600&amp;tbnid=BzBXe86hzK5TRM:&amp;zoom=1&amp;docid=uOqeDMpf1sk7cM&amp;ei=LCKwVOq-KsqeyASujIDAAQ&amp;tbm=isch&amp;ved=0CEUQMygbMBs&amp;iact=rc&amp;uact=3&amp;dur=1184&amp;page=2&amp;start=12&amp;ndsp=16" TargetMode="External"/><Relationship Id="rId21" Type="http://schemas.openxmlformats.org/officeDocument/2006/relationships/hyperlink" Target="http://www.curriculum.gov.sk.ca/index.jsp?view=indicators&amp;lang=en&amp;subj=mathematics&amp;level=5&amp;outcome=2.1" TargetMode="External"/><Relationship Id="rId42" Type="http://schemas.openxmlformats.org/officeDocument/2006/relationships/hyperlink" Target="http://www.mathsisfun.com/definitions/element.html" TargetMode="External"/><Relationship Id="rId47" Type="http://schemas.openxmlformats.org/officeDocument/2006/relationships/hyperlink" Target="http://www.mathsisfun.com/definitions/solution.html" TargetMode="External"/><Relationship Id="rId63" Type="http://schemas.openxmlformats.org/officeDocument/2006/relationships/hyperlink" Target="http://www.mathsisfun.com/definitions/origin.html" TargetMode="External"/><Relationship Id="rId68" Type="http://schemas.openxmlformats.org/officeDocument/2006/relationships/hyperlink" Target="http://www.mathsisfun.com/definitions/constant.html" TargetMode="External"/><Relationship Id="rId84" Type="http://schemas.openxmlformats.org/officeDocument/2006/relationships/hyperlink" Target="http://www.mathsisfun.com/definitions/trinomial.html" TargetMode="External"/><Relationship Id="rId89" Type="http://schemas.openxmlformats.org/officeDocument/2006/relationships/hyperlink" Target="http://www.mathsisfun.com/definitions/independent-variable.html" TargetMode="External"/><Relationship Id="rId112" Type="http://schemas.openxmlformats.org/officeDocument/2006/relationships/image" Target="media/image7.jpeg"/><Relationship Id="rId133" Type="http://schemas.openxmlformats.org/officeDocument/2006/relationships/hyperlink" Target="http://www.mathwire.com/games/guessmyrulegame.pdf" TargetMode="External"/><Relationship Id="rId16" Type="http://schemas.openxmlformats.org/officeDocument/2006/relationships/hyperlink" Target="http://www.curriculum.gov.sk.ca/index.jsp?view=indicators&amp;lang=en&amp;subj=mathematics&amp;level=2&amp;outcome=2.3" TargetMode="External"/><Relationship Id="rId107" Type="http://schemas.openxmlformats.org/officeDocument/2006/relationships/hyperlink" Target="http://images.google.com/imgres?imgurl=http://www.secondarymathsite.co.uk/ICT/Practice%20Support%20Pack/Yr8Linear_growing_patterns/counters%201.jpg&amp;imgrefurl=http://designns.net/math-growing-patterns/&amp;h=156&amp;w=365&amp;tbnid=AT9c7C8ByZ-6TM:&amp;zoom=1&amp;q=using+counters+to+show+increasing+patterns&amp;docid=2y1WwwLsX5rRmM&amp;ei=D3i-VOziLZe3yASB_IC4Bg&amp;tbm=isch&amp;ved=0CB8QMygDMAM" TargetMode="External"/><Relationship Id="rId11" Type="http://schemas.openxmlformats.org/officeDocument/2006/relationships/hyperlink" Target="http://www.curriculum.gov.sk.ca/index.jsp?view=indicators&amp;lang=en&amp;subj=mathematics&amp;level=1&amp;outcome=2.2" TargetMode="External"/><Relationship Id="rId32" Type="http://schemas.openxmlformats.org/officeDocument/2006/relationships/hyperlink" Target="http://www.curriculum.gov.sk.ca/index.jsp?view=indicators&amp;lang=en&amp;subj=mathematics&amp;level=7&amp;outcome=3.4" TargetMode="External"/><Relationship Id="rId37" Type="http://schemas.openxmlformats.org/officeDocument/2006/relationships/hyperlink" Target="http://www.curriculum.gov.sk.ca/index.jsp?view=indicators&amp;lang=en&amp;subj=mathematics&amp;level=9&amp;outcome=2.3" TargetMode="External"/><Relationship Id="rId53" Type="http://schemas.openxmlformats.org/officeDocument/2006/relationships/hyperlink" Target="http://www.mathsisfun.com/definitions/coordinate-plane.html" TargetMode="External"/><Relationship Id="rId58" Type="http://schemas.openxmlformats.org/officeDocument/2006/relationships/hyperlink" Target="http://www.mathematicsdictionary.com/math-vocabulary.htm" TargetMode="External"/><Relationship Id="rId74" Type="http://schemas.openxmlformats.org/officeDocument/2006/relationships/hyperlink" Target="http://www.mathematicsdictionary.com/math-vocabulary.htm" TargetMode="External"/><Relationship Id="rId79" Type="http://schemas.openxmlformats.org/officeDocument/2006/relationships/hyperlink" Target="http://www.mathsisfun.com/definitions/exponent.html" TargetMode="External"/><Relationship Id="rId102" Type="http://schemas.openxmlformats.org/officeDocument/2006/relationships/image" Target="media/image2.jpeg"/><Relationship Id="rId123" Type="http://schemas.openxmlformats.org/officeDocument/2006/relationships/hyperlink" Target="http://nlvm.usu.edu/en/nav/vlibrary.html" TargetMode="External"/><Relationship Id="rId128" Type="http://schemas.openxmlformats.org/officeDocument/2006/relationships/image" Target="media/image13.jpeg"/><Relationship Id="rId5" Type="http://schemas.openxmlformats.org/officeDocument/2006/relationships/webSettings" Target="webSettings.xml"/><Relationship Id="rId90" Type="http://schemas.openxmlformats.org/officeDocument/2006/relationships/hyperlink" Target="http://www.mathsisfun.com/definitions/inverse-operation.html" TargetMode="External"/><Relationship Id="rId95" Type="http://schemas.openxmlformats.org/officeDocument/2006/relationships/hyperlink" Target="http://www.mathsisfun.com/definitions/term.html" TargetMode="External"/><Relationship Id="rId14" Type="http://schemas.openxmlformats.org/officeDocument/2006/relationships/hyperlink" Target="http://www.curriculum.gov.sk.ca/index.jsp?view=indicators&amp;lang=en&amp;subj=mathematics&amp;level=2&amp;outcome=2.1" TargetMode="External"/><Relationship Id="rId22" Type="http://schemas.openxmlformats.org/officeDocument/2006/relationships/hyperlink" Target="http://www.curriculum.gov.sk.ca/index.jsp?view=indicators&amp;lang=en&amp;subj=mathematics&amp;level=5&amp;outcome=2.2" TargetMode="External"/><Relationship Id="rId27" Type="http://schemas.openxmlformats.org/officeDocument/2006/relationships/hyperlink" Target="http://www.curriculum.gov.sk.ca/index.jsp?view=indicators&amp;lang=en&amp;subj=mathematics&amp;level=6&amp;outcome=4.1" TargetMode="External"/><Relationship Id="rId30" Type="http://schemas.openxmlformats.org/officeDocument/2006/relationships/hyperlink" Target="http://www.curriculum.gov.sk.ca/index.jsp?view=indicators&amp;lang=en&amp;subj=mathematics&amp;level=7&amp;outcome=2.3" TargetMode="External"/><Relationship Id="rId35" Type="http://schemas.openxmlformats.org/officeDocument/2006/relationships/hyperlink" Target="http://www.curriculum.gov.sk.ca/index.jsp?view=indicators&amp;lang=en&amp;subj=mathematics&amp;level=9&amp;outcome=2.1" TargetMode="External"/><Relationship Id="rId43" Type="http://schemas.openxmlformats.org/officeDocument/2006/relationships/hyperlink" Target="http://www.mathematicsdictionary.com/math-vocabulary.htm" TargetMode="External"/><Relationship Id="rId48" Type="http://schemas.openxmlformats.org/officeDocument/2006/relationships/hyperlink" Target="http://www.mathematicsdictionary.com/math-vocabulary.htm" TargetMode="External"/><Relationship Id="rId56" Type="http://schemas.openxmlformats.org/officeDocument/2006/relationships/hyperlink" Target="http://www.mathsisfun.com/definitions/quadrant-graph-.html" TargetMode="External"/><Relationship Id="rId64" Type="http://schemas.openxmlformats.org/officeDocument/2006/relationships/hyperlink" Target="http://www.mathwords.com/r/relation.htm" TargetMode="External"/><Relationship Id="rId69" Type="http://schemas.openxmlformats.org/officeDocument/2006/relationships/hyperlink" Target="http://www.mathsisfun.com/divisibility-rules.html" TargetMode="External"/><Relationship Id="rId77" Type="http://schemas.openxmlformats.org/officeDocument/2006/relationships/hyperlink" Target="http://www.mathsisfun.com/definitions/distributive-law.html" TargetMode="External"/><Relationship Id="rId100" Type="http://schemas.openxmlformats.org/officeDocument/2006/relationships/image" Target="media/image1.jpeg"/><Relationship Id="rId105" Type="http://schemas.openxmlformats.org/officeDocument/2006/relationships/hyperlink" Target="http://images.google.com/imgres?imgurl=http://topdrawer.aamt.edu.au/var/aamt/storage/images/media/tdt/patterns/p_bi_i4_e1_fig1/277806-1-eng-AU/P_BI_I4_E1_fig1.jpg&amp;imgrefurl=http://topdrawer.aamt.edu.au/Patterns/Big-ideas/Growing-patterns/Making-a-staircase&amp;h=480&amp;w=342&amp;tbnid=JAGHvXKWf3avXM:&amp;zoom=1&amp;q=using+linking+cubes+to+show+increasing+patterns&amp;docid=Q21rN3EuQRcZYM&amp;ei=yXi-VLTROte3yATR54DADg&amp;tbm=isch&amp;ved=0CCIQMygGMAY" TargetMode="External"/><Relationship Id="rId113" Type="http://schemas.openxmlformats.org/officeDocument/2006/relationships/hyperlink" Target="http://images.google.com/imgres?imgurl=http://www.readtennessee.org/sites/www/Uploads/tress.png&amp;imgrefurl=http://www.readtennessee.org/math/teachers/teachers_mathematics_toolkit/mathematical_content_areas/algebraic_thinking/functional_thinking.aspx&amp;h=248&amp;w=347&amp;tbnid=NzAXUajuLZakGM:&amp;zoom=1&amp;q=using+toothpicks+to+show+increasing+patterns&amp;docid=Sig_eDiRRmsKqM&amp;ei=ZXm-VNOCHJWvyATJwILACQ&amp;tbm=isch&amp;ved=0CBwQMygAMAA" TargetMode="External"/><Relationship Id="rId118" Type="http://schemas.openxmlformats.org/officeDocument/2006/relationships/image" Target="media/image10.jpeg"/><Relationship Id="rId126" Type="http://schemas.openxmlformats.org/officeDocument/2006/relationships/image" Target="media/image12.jpeg"/><Relationship Id="rId134" Type="http://schemas.openxmlformats.org/officeDocument/2006/relationships/header" Target="header1.xml"/><Relationship Id="rId8" Type="http://schemas.openxmlformats.org/officeDocument/2006/relationships/hyperlink" Target="http://www.curriculum.gov.sk.ca/index.jsp?view=indicators&amp;lang=en&amp;subj=mathematics&amp;level=k&amp;outcome=2.1" TargetMode="External"/><Relationship Id="rId51" Type="http://schemas.openxmlformats.org/officeDocument/2006/relationships/hyperlink" Target="http://www.mathsisfun.com/definitions/notation.html" TargetMode="External"/><Relationship Id="rId72" Type="http://schemas.openxmlformats.org/officeDocument/2006/relationships/hyperlink" Target="http://www.mathematicsdictionary.com/math-vocabulary.htm" TargetMode="External"/><Relationship Id="rId80" Type="http://schemas.openxmlformats.org/officeDocument/2006/relationships/hyperlink" Target="http://www.mathsisfun.com/definitions/power.html" TargetMode="External"/><Relationship Id="rId85" Type="http://schemas.openxmlformats.org/officeDocument/2006/relationships/hyperlink" Target="http://www.mathsisfun.com/definitions/degree-algebra-.html" TargetMode="External"/><Relationship Id="rId93" Type="http://schemas.openxmlformats.org/officeDocument/2006/relationships/hyperlink" Target="http://www.mathsisfun.com/definitions/like-terms.html" TargetMode="External"/><Relationship Id="rId98" Type="http://schemas.openxmlformats.org/officeDocument/2006/relationships/hyperlink" Target="http://www.mathwords.com/a.htm" TargetMode="External"/><Relationship Id="rId121" Type="http://schemas.openxmlformats.org/officeDocument/2006/relationships/hyperlink" Target="http://nlvm.usu.edu/en/nav/vlibrary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urriculum.gov.sk.ca/index.jsp?view=indicators&amp;lang=en&amp;subj=mathematics&amp;level=1&amp;outcome=2.3" TargetMode="External"/><Relationship Id="rId17" Type="http://schemas.openxmlformats.org/officeDocument/2006/relationships/hyperlink" Target="http://www.curriculum.gov.sk.ca/index.jsp?view=indicators&amp;lang=en&amp;subj=mathematics&amp;level=3&amp;outcome=2.1" TargetMode="External"/><Relationship Id="rId25" Type="http://schemas.openxmlformats.org/officeDocument/2006/relationships/hyperlink" Target="http://www.curriculum.gov.sk.ca/index.jsp?view=indicators&amp;lang=en&amp;subj=mathematics&amp;level=6&amp;outcome=2.3" TargetMode="External"/><Relationship Id="rId33" Type="http://schemas.openxmlformats.org/officeDocument/2006/relationships/hyperlink" Target="http://www.curriculum.gov.sk.ca/index.jsp?view=indicators&amp;lang=en&amp;subj=mathematics&amp;level=8&amp;outcome=2.1" TargetMode="External"/><Relationship Id="rId38" Type="http://schemas.openxmlformats.org/officeDocument/2006/relationships/hyperlink" Target="http://www.curriculum.gov.sk.ca/index.jsp?view=indicators&amp;lang=en&amp;subj=mathematics&amp;level=9&amp;outcome=2.4" TargetMode="External"/><Relationship Id="rId46" Type="http://schemas.openxmlformats.org/officeDocument/2006/relationships/hyperlink" Target="http://www.mathsisfun.com/definitions/equation.html" TargetMode="External"/><Relationship Id="rId59" Type="http://schemas.openxmlformats.org/officeDocument/2006/relationships/hyperlink" Target="http://www.mathsisfun.com/definitions/y-axis.html" TargetMode="External"/><Relationship Id="rId67" Type="http://schemas.openxmlformats.org/officeDocument/2006/relationships/hyperlink" Target="http://www.mathematicsdictionary.com/math-vocabulary.htm" TargetMode="External"/><Relationship Id="rId103" Type="http://schemas.openxmlformats.org/officeDocument/2006/relationships/hyperlink" Target="http://images.google.com/imgres?imgurl=http://ecx.images-amazon.com/images/I/514AdZ5mwXL.jpg&amp;imgrefurl=http://www.amazonsupply.com/jumbo-attribute-blocks-set-60/dp/B005HYN58S&amp;h=658&amp;w=1024&amp;tbnid=ViZ-ZJuJmRkr0M:&amp;zoom=1&amp;q=attribute%20blocks&amp;docid=7fIZ_XPFm5YdXM&amp;ei=2tW3VKGBE4SVyATOoYC4CA&amp;tbm=isch&amp;ved=0CB4QMygAMAA&amp;iact=rc&amp;uact=3&amp;dur=1184&amp;page=1&amp;start=0&amp;ndsp=20" TargetMode="External"/><Relationship Id="rId108" Type="http://schemas.openxmlformats.org/officeDocument/2006/relationships/image" Target="media/image5.png"/><Relationship Id="rId116" Type="http://schemas.openxmlformats.org/officeDocument/2006/relationships/image" Target="media/image9.png"/><Relationship Id="rId124" Type="http://schemas.openxmlformats.org/officeDocument/2006/relationships/hyperlink" Target="http://www.glencoe.com/sites/common_assets/mathematics/ebook_assets/vmf/VMF-Interface.html" TargetMode="External"/><Relationship Id="rId129" Type="http://schemas.openxmlformats.org/officeDocument/2006/relationships/hyperlink" Target="http://images.google.com/imgres?imgurl=http://www.cubookstore.com/images/Product/medium/6877.jpg&amp;imgrefurl=http://www.cubookstore.com/p-6877-ti-83-graphing-calculator.aspx&amp;h=250&amp;w=250&amp;tbnid=Yk-TXBRy-58f_M:&amp;zoom=1&amp;q=graphing%20calculator&amp;docid=q4Vaael4MtsrTM&amp;ei=DOK3VIyUF4n1yAT7-YHoCw&amp;tbm=isch&amp;ved=0CB8QMygDMAM&amp;iact=rc&amp;uact=3&amp;dur=545&amp;page=1&amp;start=0&amp;ndsp=22" TargetMode="External"/><Relationship Id="rId20" Type="http://schemas.openxmlformats.org/officeDocument/2006/relationships/hyperlink" Target="http://www.curriculum.gov.sk.ca/index.jsp?view=indicators&amp;lang=en&amp;subj=mathematics&amp;level=4&amp;outcome=2.2" TargetMode="External"/><Relationship Id="rId41" Type="http://schemas.openxmlformats.org/officeDocument/2006/relationships/hyperlink" Target="http://www.mathematicsdictionary.com/math-vocabulary.htm" TargetMode="External"/><Relationship Id="rId54" Type="http://schemas.openxmlformats.org/officeDocument/2006/relationships/hyperlink" Target="http://www.mathwords.com/c/coordinates.htm" TargetMode="External"/><Relationship Id="rId62" Type="http://schemas.openxmlformats.org/officeDocument/2006/relationships/hyperlink" Target="http://www.mathsisfun.com/definitions/expression.html" TargetMode="External"/><Relationship Id="rId70" Type="http://schemas.openxmlformats.org/officeDocument/2006/relationships/hyperlink" Target="http://www.mathematicsdictionary.com/math-vocabulary.htm" TargetMode="External"/><Relationship Id="rId75" Type="http://schemas.openxmlformats.org/officeDocument/2006/relationships/hyperlink" Target="http://www.mathematicsdictionary.com/math-vocabulary.htm" TargetMode="External"/><Relationship Id="rId83" Type="http://schemas.openxmlformats.org/officeDocument/2006/relationships/hyperlink" Target="http://www.mathsisfun.com/definitions/polynomial.html" TargetMode="External"/><Relationship Id="rId88" Type="http://schemas.openxmlformats.org/officeDocument/2006/relationships/hyperlink" Target="http://www.mathematicsdictionary.com/math-vocabulary.htm" TargetMode="External"/><Relationship Id="rId91" Type="http://schemas.openxmlformats.org/officeDocument/2006/relationships/hyperlink" Target="http://www.mathsisfun.com/definitions/irrational-number.html" TargetMode="External"/><Relationship Id="rId96" Type="http://schemas.openxmlformats.org/officeDocument/2006/relationships/hyperlink" Target="http://www.mathematicsdictionary.com/math-vocabulary.htm" TargetMode="External"/><Relationship Id="rId111" Type="http://schemas.openxmlformats.org/officeDocument/2006/relationships/hyperlink" Target="http://images.google.com/imgres?imgurl=http://www.tinytoes.co.uk/assets/musical-instruments.jpg&amp;imgrefurl=http://www.tinytoes.co.uk/musical-instruments-and-nursery-rhymes/&amp;h=359&amp;w=600&amp;tbnid=KdlyhxvdBw1GjM:&amp;zoom=1&amp;q=musical%20instruments&amp;docid=PRv-vS-rjNth1M&amp;ei=Z-m3VPiNEtSBygTj54Bo&amp;tbm=isch&amp;ved=0CEcQMyggMCA&amp;iact=rc&amp;uact=3&amp;dur=681&amp;page=2&amp;start=18&amp;ndsp=24" TargetMode="External"/><Relationship Id="rId132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urriculum.gov.sk.ca/index.jsp?view=indicators&amp;lang=en&amp;subj=mathematics&amp;level=2&amp;outcome=2.2" TargetMode="External"/><Relationship Id="rId23" Type="http://schemas.openxmlformats.org/officeDocument/2006/relationships/hyperlink" Target="http://www.curriculum.gov.sk.ca/index.jsp?view=indicators&amp;lang=en&amp;subj=mathematics&amp;level=6&amp;outcome=2.1" TargetMode="External"/><Relationship Id="rId28" Type="http://schemas.openxmlformats.org/officeDocument/2006/relationships/hyperlink" Target="http://www.curriculum.gov.sk.ca/index.jsp?view=indicators&amp;lang=en&amp;subj=mathematics&amp;level=7&amp;outcome=2.1" TargetMode="External"/><Relationship Id="rId36" Type="http://schemas.openxmlformats.org/officeDocument/2006/relationships/hyperlink" Target="http://www.curriculum.gov.sk.ca/index.jsp?view=indicators&amp;lang=en&amp;subj=mathematics&amp;level=9&amp;outcome=2.2" TargetMode="External"/><Relationship Id="rId49" Type="http://schemas.openxmlformats.org/officeDocument/2006/relationships/hyperlink" Target="http://www.mathsisfun.com/definitions/table.html" TargetMode="External"/><Relationship Id="rId57" Type="http://schemas.openxmlformats.org/officeDocument/2006/relationships/hyperlink" Target="http://www.mathsisfun.com/definitions/x-axis.html" TargetMode="External"/><Relationship Id="rId106" Type="http://schemas.openxmlformats.org/officeDocument/2006/relationships/image" Target="media/image4.jpeg"/><Relationship Id="rId114" Type="http://schemas.openxmlformats.org/officeDocument/2006/relationships/image" Target="media/image8.jpeg"/><Relationship Id="rId119" Type="http://schemas.openxmlformats.org/officeDocument/2006/relationships/hyperlink" Target="http://images.google.com/imgres?imgurl=http://www.internet4classrooms.com/images/excel_10frame_final.gif&amp;imgrefurl=http://www.internet4classrooms.com/excel_ten_frame.htm&amp;h=136&amp;w=357&amp;tbnid=cuRPpp0Y1ZZ0zM:&amp;zoom=1&amp;q=ten%20frame&amp;docid=TWoRqY7rTZ-etM&amp;ei=2ta3VI73BMWcygSswIHIDA&amp;tbm=isch&amp;ved=0CCsQMygPMA8&amp;iact=rc&amp;uact=3&amp;dur=679&amp;page=1&amp;start=0&amp;ndsp=18" TargetMode="External"/><Relationship Id="rId127" Type="http://schemas.openxmlformats.org/officeDocument/2006/relationships/hyperlink" Target="http://images.google.com/imgres?imgurl=https://s-media-cache-ak0.pinimg.com/236x/36/ca/4e/36ca4e8165785f83a1ca5daf83519004.jpg&amp;imgrefurl=https://www.pinterest.com/srh1213/whats-the-function/&amp;h=249&amp;w=236&amp;tbnid=a2-dkxIwf7-acM:&amp;zoom=1&amp;q=input%20output%20machine&amp;docid=P1--ZoVNNIYx8M&amp;ei=q-K3VPm2EoyzyASovoKACw&amp;tbm=isch&amp;ved=0CCkQMygNMA0&amp;iact=rc&amp;uact=3&amp;dur=840&amp;page=1&amp;start=0&amp;ndsp=18" TargetMode="External"/><Relationship Id="rId10" Type="http://schemas.openxmlformats.org/officeDocument/2006/relationships/hyperlink" Target="http://www.curriculum.gov.sk.ca/index.jsp?view=indicators&amp;lang=en&amp;subj=mathematics&amp;level=1&amp;outcome=2.1" TargetMode="External"/><Relationship Id="rId31" Type="http://schemas.openxmlformats.org/officeDocument/2006/relationships/hyperlink" Target="http://www.curriculum.gov.sk.ca/index.jsp?view=indicators&amp;lang=en&amp;subj=mathematics&amp;level=7&amp;outcome=2.4" TargetMode="External"/><Relationship Id="rId44" Type="http://schemas.openxmlformats.org/officeDocument/2006/relationships/hyperlink" Target="http://www.mathematicsdictionary.com/math-vocabulary.htm" TargetMode="External"/><Relationship Id="rId52" Type="http://schemas.openxmlformats.org/officeDocument/2006/relationships/hyperlink" Target="http://www.mathsisfun.com/definitions/variable.html" TargetMode="External"/><Relationship Id="rId60" Type="http://schemas.openxmlformats.org/officeDocument/2006/relationships/hyperlink" Target="http://www.mathematicsdictionary.com/math-vocabulary.htm" TargetMode="External"/><Relationship Id="rId65" Type="http://schemas.openxmlformats.org/officeDocument/2006/relationships/hyperlink" Target="http://www.mathwords.com/s/simplify.htm" TargetMode="External"/><Relationship Id="rId73" Type="http://schemas.openxmlformats.org/officeDocument/2006/relationships/hyperlink" Target="http://www.mathematicsdictionary.com/math-vocabulary.htm" TargetMode="External"/><Relationship Id="rId78" Type="http://schemas.openxmlformats.org/officeDocument/2006/relationships/hyperlink" Target="http://www.mathsisfun.com/definitions/base-numbers-.html" TargetMode="External"/><Relationship Id="rId81" Type="http://schemas.openxmlformats.org/officeDocument/2006/relationships/hyperlink" Target="http://www.mathsisfun.com/definitions/binomial.html" TargetMode="External"/><Relationship Id="rId86" Type="http://schemas.openxmlformats.org/officeDocument/2006/relationships/hyperlink" Target="http://www.mathsisfun.com/definitions/dependent-variable.html" TargetMode="External"/><Relationship Id="rId94" Type="http://schemas.openxmlformats.org/officeDocument/2006/relationships/hyperlink" Target="http://www.mathematicsdictionary.com/math-vocabulary.htm" TargetMode="External"/><Relationship Id="rId99" Type="http://schemas.openxmlformats.org/officeDocument/2006/relationships/hyperlink" Target="http://images.google.com/imgres?imgurl=http://learnheaps.com.au/wp-content/uploads/2012/11/Wooden-Pattern-Blocks.jpg&amp;imgrefurl=http://learnheaps.com.au/shop/wooden-pattern-blocks/wooden-pattern-blocks/&amp;h=1026&amp;w=1772&amp;tbnid=POnsuR8JYkqsEM:&amp;zoom=1&amp;q=pattern%20blocks&amp;docid=hOUCdkqpIcfs_M&amp;ei=cda3VOnbE9KTyASa8ILIBQ&amp;tbm=isch&amp;ved=0CCkQMyghMCE4ZA&amp;iact=rc&amp;uact=3&amp;dur=455&amp;page=6&amp;start=118&amp;ndsp=25" TargetMode="External"/><Relationship Id="rId101" Type="http://schemas.openxmlformats.org/officeDocument/2006/relationships/hyperlink" Target="http://images.google.com/imgres?imgurl=http://www.didax.com/images/img_800/2-450.jpg&amp;imgrefurl=http://www.didax.com/shop/productdetails.cfm/ItemNo/2-450.cfm&amp;h=800&amp;w=800&amp;tbnid=v_NxxrVVcRILcM:&amp;zoom=1&amp;q=3-d%20wooden%20solids&amp;docid=6XHG2l2EJBdXOM&amp;ei=Kda3VI3-GYS4yQSNj4GAAQ&amp;tbm=isch&amp;ved=0CB4QMygCMAI&amp;iact=rc&amp;uact=3&amp;dur=623&amp;page=1&amp;start=0&amp;ndsp=17" TargetMode="External"/><Relationship Id="rId122" Type="http://schemas.openxmlformats.org/officeDocument/2006/relationships/hyperlink" Target="http://www.glencoe.com/sites/common_assets/mathematics/ebook_assets/vmf/VMF-Interface.html" TargetMode="External"/><Relationship Id="rId130" Type="http://schemas.openxmlformats.org/officeDocument/2006/relationships/image" Target="media/image14.jpeg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rriculum.gov.sk.ca/index.jsp?view=indicators&amp;lang=en&amp;subj=mathematics&amp;level=k&amp;outcome=1.5" TargetMode="External"/><Relationship Id="rId13" Type="http://schemas.openxmlformats.org/officeDocument/2006/relationships/hyperlink" Target="http://www.curriculum.gov.sk.ca/index.jsp?view=indicators&amp;lang=en&amp;subj=mathematics&amp;level=1&amp;outcome=2.4" TargetMode="External"/><Relationship Id="rId18" Type="http://schemas.openxmlformats.org/officeDocument/2006/relationships/hyperlink" Target="http://www.curriculum.gov.sk.ca/index.jsp?view=indicators&amp;lang=en&amp;subj=mathematics&amp;level=3&amp;outcome=2.2" TargetMode="External"/><Relationship Id="rId39" Type="http://schemas.openxmlformats.org/officeDocument/2006/relationships/hyperlink" Target="http://www.mathematicsdictionary.com/math-vocabulary.htm" TargetMode="External"/><Relationship Id="rId109" Type="http://schemas.openxmlformats.org/officeDocument/2006/relationships/hyperlink" Target="http://images.google.com/imgres?imgurl=http://webdesigntunes.com/wp-content/uploads/2013/07/Minimalist.jpg&amp;imgrefurl=http://www.webdesigntunes.com/freebies/free-calendar-psd-templates/&amp;h=350&amp;w=450&amp;tbnid=7SpEmzIaIQW7rM:&amp;zoom=1&amp;q=calendar&amp;docid=bCxa8XtbTagBLM&amp;ei=_HW-VIGrL9GdygTZ6IGQBw&amp;tbm=isch&amp;ved=0CCgQMyggMCA4ZA" TargetMode="External"/><Relationship Id="rId34" Type="http://schemas.openxmlformats.org/officeDocument/2006/relationships/hyperlink" Target="http://www.curriculum.gov.sk.ca/index.jsp?view=indicators&amp;lang=en&amp;subj=mathematics&amp;level=8&amp;outcome=2.2" TargetMode="External"/><Relationship Id="rId50" Type="http://schemas.openxmlformats.org/officeDocument/2006/relationships/hyperlink" Target="http://www.mathsisfun.com/definitions/consecutive-numbers.html" TargetMode="External"/><Relationship Id="rId55" Type="http://schemas.openxmlformats.org/officeDocument/2006/relationships/hyperlink" Target="http://www.mathsisfun.com/definitions/ordered-pair.html" TargetMode="External"/><Relationship Id="rId76" Type="http://schemas.openxmlformats.org/officeDocument/2006/relationships/hyperlink" Target="http://www.mathsisfun.com/definitions/discrete-data.html" TargetMode="External"/><Relationship Id="rId97" Type="http://schemas.openxmlformats.org/officeDocument/2006/relationships/hyperlink" Target="http://www.mathsisfun.com/definitions/letter-f.html" TargetMode="External"/><Relationship Id="rId104" Type="http://schemas.openxmlformats.org/officeDocument/2006/relationships/image" Target="media/image3.jpeg"/><Relationship Id="rId120" Type="http://schemas.openxmlformats.org/officeDocument/2006/relationships/image" Target="media/image11.jpeg"/><Relationship Id="rId125" Type="http://schemas.openxmlformats.org/officeDocument/2006/relationships/hyperlink" Target="http://images.google.com/imgres?imgurl=http://mcdn1.teacherspayteachers.com/thumbitem/Algebra-Tiles/original-676794-1.jpg&amp;imgrefurl=http://www.teacherspayteachers.com/Product/Algebra-Tiles-676794&amp;h=350&amp;w=347&amp;tbnid=FvsP-7oqpL0GlM:&amp;zoom=1&amp;q=algebra%20tiles&amp;docid=LiKXHMzNFVRhpM&amp;ei=0eG3VOD8GYn_yQTj1oF4&amp;tbm=isch&amp;ved=0CEMQMygcMBw&amp;iact=rc&amp;uact=3&amp;dur=1220&amp;page=2&amp;start=17&amp;ndsp=2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athsisfun.com/definitions/integer.html" TargetMode="External"/><Relationship Id="rId92" Type="http://schemas.openxmlformats.org/officeDocument/2006/relationships/hyperlink" Target="http://www.mathsisfun.com/definitions/rational-number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urriculum.gov.sk.ca/index.jsp?view=indicators&amp;lang=en&amp;subj=mathematics&amp;level=7&amp;outcome=2.2" TargetMode="External"/><Relationship Id="rId24" Type="http://schemas.openxmlformats.org/officeDocument/2006/relationships/hyperlink" Target="http://www.curriculum.gov.sk.ca/index.jsp?view=indicators&amp;lang=en&amp;subj=mathematics&amp;level=6&amp;outcome=2.2" TargetMode="External"/><Relationship Id="rId40" Type="http://schemas.openxmlformats.org/officeDocument/2006/relationships/hyperlink" Target="http://www.mathematicsdictionary.com/math-vocabulary.htm" TargetMode="External"/><Relationship Id="rId45" Type="http://schemas.openxmlformats.org/officeDocument/2006/relationships/hyperlink" Target="http://www.mathematicsdictionary.com/math-vocabulary.htm" TargetMode="External"/><Relationship Id="rId66" Type="http://schemas.openxmlformats.org/officeDocument/2006/relationships/hyperlink" Target="http://www.mathematicsdictionary.com/math-vocabulary.htm" TargetMode="External"/><Relationship Id="rId87" Type="http://schemas.openxmlformats.org/officeDocument/2006/relationships/hyperlink" Target="http://www.mathematicsdictionary.com/math-vocabulary.htm" TargetMode="External"/><Relationship Id="rId110" Type="http://schemas.openxmlformats.org/officeDocument/2006/relationships/image" Target="media/image6.jpeg"/><Relationship Id="rId115" Type="http://schemas.openxmlformats.org/officeDocument/2006/relationships/hyperlink" Target="http://images.google.com/imgres?imgurl=http://www.math-drills.com/numbersense/images/100charts_001_pin.jpg&amp;imgrefurl=http://www.math-drills.com/numbersense/100charts_001.html&amp;h=1100&amp;w=850&amp;tbnid=q6KOtZSLSv_6YM:&amp;zoom=1&amp;q=hundred%20chart&amp;docid=cy-EgBdaZH6FiM&amp;ei=qda3VJ_2DsqmyASIqIKYDg&amp;tbm=isch&amp;ved=0CB4QMygCMAI&amp;iact=rc&amp;uact=3&amp;dur=3285&amp;page=1&amp;start=0&amp;ndsp=20" TargetMode="External"/><Relationship Id="rId131" Type="http://schemas.openxmlformats.org/officeDocument/2006/relationships/hyperlink" Target="http://images.google.com/imgres?imgurl=http://a907.phobos.apple.com/us/r1000/035/Purple4/v4/88/2a/5f/882a5fa9-d1bb-299b-9429-af8d91098a8e/mzl.radwpohh.350x350-75.png&amp;imgrefurl=http://appadvice.com/appguides/show/graphing-apps-for-ipad&amp;h=350&amp;w=350&amp;tbnid=Up75nv4EkQfFAM:&amp;zoom=1&amp;q=graphing+apps&amp;docid=J0iQ29rIj0fjHM&amp;ei=zYi-VI38G4qmyASVtIDQCQ&amp;tbm=isch&amp;ved=0CBwQMygAMAA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mathwords.com/c/commutative.htm" TargetMode="External"/><Relationship Id="rId82" Type="http://schemas.openxmlformats.org/officeDocument/2006/relationships/hyperlink" Target="http://www.mathsisfun.com/definitions/monomial.html" TargetMode="External"/><Relationship Id="rId19" Type="http://schemas.openxmlformats.org/officeDocument/2006/relationships/hyperlink" Target="http://www.curriculum.gov.sk.ca/index.jsp?view=indicators&amp;lang=en&amp;subj=mathematics&amp;level=4&amp;outcome=2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E22E-4C9F-4D83-8D9C-4203D864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Sky School Division No. 202</Company>
  <LinksUpToDate>false</LinksUpToDate>
  <CharactersWithSpaces>27081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Cindy Smith</cp:lastModifiedBy>
  <cp:revision>2</cp:revision>
  <cp:lastPrinted>2015-01-15T15:04:00Z</cp:lastPrinted>
  <dcterms:created xsi:type="dcterms:W3CDTF">2016-01-08T20:29:00Z</dcterms:created>
  <dcterms:modified xsi:type="dcterms:W3CDTF">2016-01-08T20:29:00Z</dcterms:modified>
</cp:coreProperties>
</file>